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1375" w14:textId="77777777" w:rsidR="00DF18C8" w:rsidRDefault="00A21257">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0E8097AD" wp14:editId="7647789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519ED5B" w14:textId="77777777" w:rsidR="00DF18C8" w:rsidRDefault="00A21257">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097A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5519ED5B" w14:textId="77777777" w:rsidR="00DF18C8" w:rsidRDefault="00A21257">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2EEB757B" wp14:editId="1A06C42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A8A6A3A" w14:textId="77777777" w:rsidR="00DF18C8" w:rsidRDefault="00A21257">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v:textbox>
                <w10:wrap type="none" side="both"/>
              </v:homePlate>
            </w:pict>
          </mc:Fallback>
        </mc:AlternateContent>
      </w:r>
    </w:p>
    <w:p w14:paraId="2CED4C91" w14:textId="77777777" w:rsidR="00DF18C8" w:rsidRDefault="00DF18C8">
      <w:pPr>
        <w:pStyle w:val="Body"/>
        <w:rPr>
          <w:sz w:val="4"/>
          <w:szCs w:val="4"/>
        </w:rPr>
      </w:pPr>
    </w:p>
    <w:p w14:paraId="269F2115" w14:textId="77777777" w:rsidR="00DF18C8" w:rsidRDefault="00DF18C8">
      <w:pPr>
        <w:pStyle w:val="Body"/>
        <w:spacing w:before="0" w:line="240" w:lineRule="auto"/>
        <w:rPr>
          <w:rFonts w:ascii="Calibri" w:hAnsi="Calibri"/>
          <w:b/>
          <w:bCs/>
          <w:color w:val="FF3399"/>
          <w:sz w:val="16"/>
          <w:szCs w:val="16"/>
        </w:rPr>
      </w:pPr>
    </w:p>
    <w:p w14:paraId="41C4E444" w14:textId="77777777" w:rsidR="00DF18C8" w:rsidRDefault="00A21257">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14:anchorId="109EF4AB" wp14:editId="3D1CECF5">
                <wp:simplePos x="0" y="0"/>
                <wp:positionH relativeFrom="column">
                  <wp:posOffset>-678180</wp:posOffset>
                </wp:positionH>
                <wp:positionV relativeFrom="page">
                  <wp:align>bottom</wp:align>
                </wp:positionV>
                <wp:extent cx="2266950" cy="8976995"/>
                <wp:effectExtent l="0" t="0" r="0" b="0"/>
                <wp:wrapTight wrapText="bothSides">
                  <wp:wrapPolygon edited="0">
                    <wp:start x="0" y="0"/>
                    <wp:lineTo x="0" y="21543"/>
                    <wp:lineTo x="21418" y="21543"/>
                    <wp:lineTo x="21418"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266950"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5CD917" w14:textId="77777777" w:rsidR="00DF18C8" w:rsidRDefault="00DF18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8.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3975E30A" w14:textId="77777777" w:rsidR="00DF18C8" w:rsidRDefault="00A21257">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14:anchorId="19BB4C9F" wp14:editId="41772C87">
                <wp:simplePos x="0" y="0"/>
                <wp:positionH relativeFrom="column">
                  <wp:posOffset>-552450</wp:posOffset>
                </wp:positionH>
                <wp:positionV relativeFrom="page">
                  <wp:posOffset>1781175</wp:posOffset>
                </wp:positionV>
                <wp:extent cx="1962150" cy="795909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1962150" cy="7959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406A2EF" w14:textId="77777777" w:rsidR="00DF18C8" w:rsidRDefault="00A21257">
                            <w:pPr>
                              <w:rPr>
                                <w:rFonts w:ascii="Calibri" w:hAnsi="Calibri" w:cs="Calibri"/>
                                <w:b/>
                                <w:bCs/>
                                <w:color w:val="FFFFFF"/>
                                <w:sz w:val="52"/>
                                <w:szCs w:val="52"/>
                              </w:rPr>
                            </w:pPr>
                            <w:r>
                              <w:rPr>
                                <w:rFonts w:ascii="Calibri" w:hAnsi="Calibri" w:cs="Calibri"/>
                                <w:b/>
                                <w:bCs/>
                                <w:color w:val="FFFFFF"/>
                                <w:sz w:val="52"/>
                                <w:szCs w:val="52"/>
                              </w:rPr>
                              <w:t>Screentime</w:t>
                            </w:r>
                          </w:p>
                          <w:p w14:paraId="7DA58BDA" w14:textId="77777777" w:rsidR="00DF18C8" w:rsidRDefault="00DF18C8">
                            <w:pPr>
                              <w:rPr>
                                <w:rFonts w:ascii="Calibri" w:hAnsi="Calibri" w:cs="Calibri"/>
                                <w:color w:val="FFFFFF"/>
                                <w:sz w:val="22"/>
                                <w:szCs w:val="22"/>
                              </w:rPr>
                            </w:pPr>
                          </w:p>
                          <w:p w14:paraId="52F33303" w14:textId="77777777" w:rsidR="00DF18C8" w:rsidRDefault="00A21257">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Screentime is classed as any time spent in front of a screen, so it includes everything from watching tv to completing homework on a laptop. Whilst there is no </w:t>
                            </w:r>
                            <w:r>
                              <w:rPr>
                                <w:rFonts w:ascii="Calibri" w:hAnsi="Calibri" w:cs="Calibri"/>
                                <w:color w:val="FFFFFF"/>
                                <w:sz w:val="22"/>
                                <w:szCs w:val="22"/>
                                <w:lang w:val="en-GB" w:eastAsia="en-GB"/>
                              </w:rPr>
                              <w:t>recommended screentime (except for under two, which is zero), it is important that we find a balance.</w:t>
                            </w:r>
                          </w:p>
                          <w:p w14:paraId="56F8EE01" w14:textId="77777777" w:rsidR="00DF18C8" w:rsidRDefault="00DF18C8">
                            <w:pPr>
                              <w:rPr>
                                <w:rFonts w:ascii="Calibri" w:hAnsi="Calibri" w:cs="Calibri"/>
                                <w:color w:val="FFFFFF"/>
                                <w:sz w:val="22"/>
                                <w:szCs w:val="22"/>
                                <w:lang w:val="en-GB" w:eastAsia="en-GB"/>
                              </w:rPr>
                            </w:pPr>
                          </w:p>
                          <w:p w14:paraId="26CF7621" w14:textId="77777777" w:rsidR="00DF18C8" w:rsidRDefault="00A21257">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14:paraId="7FF39AB0" w14:textId="77777777" w:rsidR="00DF18C8" w:rsidRDefault="00A21257">
                            <w:pPr>
                              <w:pStyle w:val="ListParagraph"/>
                              <w:numPr>
                                <w:ilvl w:val="0"/>
                                <w:numId w:val="1"/>
                              </w:numPr>
                              <w:rPr>
                                <w:rFonts w:ascii="Calibri" w:hAnsi="Calibri" w:cs="Calibri"/>
                                <w:color w:val="FFFFFF"/>
                                <w:lang w:eastAsia="en-GB"/>
                              </w:rPr>
                            </w:pPr>
                            <w:r>
                              <w:rPr>
                                <w:rFonts w:ascii="Calibri" w:hAnsi="Calibri" w:cs="Calibri"/>
                                <w:color w:val="FFFFFF"/>
                                <w:lang w:eastAsia="en-GB"/>
                              </w:rPr>
                              <w:t>Eye s</w:t>
                            </w:r>
                            <w:r>
                              <w:rPr>
                                <w:rFonts w:ascii="Calibri" w:hAnsi="Calibri" w:cs="Calibri"/>
                                <w:color w:val="FFFFFF"/>
                                <w:lang w:eastAsia="en-GB"/>
                              </w:rPr>
                              <w:t>train.</w:t>
                            </w:r>
                          </w:p>
                          <w:p w14:paraId="3F8255D0" w14:textId="77777777" w:rsidR="00DF18C8" w:rsidRDefault="00A21257">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14:paraId="0622DA6B" w14:textId="77777777" w:rsidR="00DF18C8" w:rsidRDefault="00A21257">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14:paraId="0221E3C9" w14:textId="77777777" w:rsidR="00DF18C8" w:rsidRDefault="00A21257">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14:paraId="692C503D" w14:textId="77777777" w:rsidR="00DF18C8" w:rsidRDefault="00A21257">
                            <w:pPr>
                              <w:rPr>
                                <w:rFonts w:ascii="Calibri" w:hAnsi="Calibri" w:cs="Calibri"/>
                                <w:b/>
                                <w:bCs/>
                                <w:color w:val="FFFFFF"/>
                                <w:lang w:eastAsia="en-GB"/>
                              </w:rPr>
                            </w:pPr>
                            <w:r>
                              <w:rPr>
                                <w:rFonts w:ascii="Calibri" w:hAnsi="Calibri" w:cs="Calibri"/>
                                <w:b/>
                                <w:bCs/>
                                <w:color w:val="FFFFFF"/>
                                <w:lang w:eastAsia="en-GB"/>
                              </w:rPr>
                              <w:t>Further information</w:t>
                            </w:r>
                          </w:p>
                          <w:p w14:paraId="640F132B" w14:textId="77777777" w:rsidR="00DF18C8" w:rsidRDefault="00DF18C8">
                            <w:pPr>
                              <w:rPr>
                                <w:rFonts w:ascii="Calibri" w:hAnsi="Calibri" w:cs="Calibri"/>
                                <w:b/>
                                <w:bCs/>
                                <w:color w:val="FFFFFF"/>
                                <w:lang w:eastAsia="en-GB"/>
                              </w:rPr>
                            </w:pPr>
                          </w:p>
                          <w:p w14:paraId="315F55C1" w14:textId="77777777" w:rsidR="00DF18C8" w:rsidRDefault="00A21257">
                            <w:pPr>
                              <w:rPr>
                                <w:rFonts w:ascii="Calibri" w:hAnsi="Calibri" w:cs="Calibri"/>
                                <w:color w:val="FFFFFF"/>
                                <w:sz w:val="22"/>
                                <w:szCs w:val="22"/>
                              </w:rPr>
                            </w:pPr>
                            <w:proofErr w:type="spellStart"/>
                            <w:r>
                              <w:rPr>
                                <w:rFonts w:ascii="Calibri" w:hAnsi="Calibri" w:cs="Calibri"/>
                                <w:color w:val="FFFFFF"/>
                                <w:sz w:val="22"/>
                                <w:szCs w:val="22"/>
                              </w:rPr>
                              <w:t>Childnet</w:t>
                            </w:r>
                            <w:proofErr w:type="spellEnd"/>
                            <w:r>
                              <w:rPr>
                                <w:rFonts w:ascii="Calibri" w:hAnsi="Calibri" w:cs="Calibri"/>
                                <w:color w:val="FFFFFF"/>
                                <w:sz w:val="22"/>
                                <w:szCs w:val="22"/>
                              </w:rPr>
                              <w:t xml:space="preserve"> discuss what is screentime and how much screen time is enough in this useful article: </w:t>
                            </w:r>
                          </w:p>
                          <w:p w14:paraId="31698DA1" w14:textId="77777777" w:rsidR="00DF18C8" w:rsidRDefault="00DF18C8">
                            <w:pPr>
                              <w:rPr>
                                <w:rFonts w:ascii="Calibri" w:hAnsi="Calibri" w:cs="Calibri"/>
                                <w:color w:val="FFFFFF"/>
                                <w:sz w:val="22"/>
                                <w:szCs w:val="22"/>
                              </w:rPr>
                            </w:pPr>
                          </w:p>
                          <w:p w14:paraId="396B1C06" w14:textId="77777777" w:rsidR="00DF18C8" w:rsidRDefault="00A21257">
                            <w:pPr>
                              <w:rPr>
                                <w:rFonts w:ascii="Calibri" w:hAnsi="Calibri" w:cs="Calibri"/>
                                <w:color w:val="FFFFFF"/>
                                <w:sz w:val="22"/>
                                <w:szCs w:val="22"/>
                              </w:rPr>
                            </w:pPr>
                            <w:hyperlink r:id="rId1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14:paraId="5D1EF768" w14:textId="77777777" w:rsidR="00DF18C8" w:rsidRDefault="00DF18C8">
                            <w:pPr>
                              <w:rPr>
                                <w:rFonts w:ascii="Calibri" w:hAnsi="Calibri" w:cs="Calibri"/>
                                <w:color w:val="FFFFFF"/>
                                <w:sz w:val="22"/>
                                <w:szCs w:val="22"/>
                              </w:rPr>
                            </w:pPr>
                          </w:p>
                          <w:p w14:paraId="080639D6" w14:textId="77777777" w:rsidR="00DF18C8" w:rsidRDefault="00A21257">
                            <w:pPr>
                              <w:jc w:val="center"/>
                              <w:rPr>
                                <w:rFonts w:ascii="Calibri" w:hAnsi="Calibri" w:cs="Calibri"/>
                                <w:color w:val="FFFFFF"/>
                                <w:sz w:val="22"/>
                                <w:szCs w:val="22"/>
                              </w:rPr>
                            </w:pPr>
                            <w:r>
                              <w:rPr>
                                <w:rFonts w:ascii="Calibri" w:hAnsi="Calibri" w:cs="Calibri"/>
                                <w:noProof/>
                                <w:color w:val="FFFFFF"/>
                                <w:sz w:val="22"/>
                                <w:szCs w:val="22"/>
                              </w:rPr>
                              <w:drawing>
                                <wp:inline distT="0" distB="0" distL="0" distR="0" wp14:anchorId="439F7B12" wp14:editId="5841377B">
                                  <wp:extent cx="1400460" cy="1423284"/>
                                  <wp:effectExtent l="0" t="0" r="9525"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400460" cy="1423284"/>
                                          </a:xfrm>
                                          <a:prstGeom prst="rect">
                                            <a:avLst/>
                                          </a:prstGeom>
                                          <a:noFill/>
                                          <a:ln>
                                            <a:noFill/>
                                          </a:ln>
                                        </pic:spPr>
                                      </pic:pic>
                                    </a:graphicData>
                                  </a:graphic>
                                </wp:inline>
                              </w:drawing>
                            </w:r>
                          </w:p>
                          <w:p w14:paraId="71E56D2D" w14:textId="77777777" w:rsidR="00DF18C8" w:rsidRDefault="00DF18C8">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4.5pt;height:626.7pt;position:absolute;mso-position-horizontal-relative:text;margin-left:-43.5pt;mso-position-vertical-relative:page;margin-top:140.25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52"/>
                          <w:szCs w:val="52"/>
                        </w:rPr>
                      </w:pPr>
                      <w:r>
                        <w:rPr>
                          <w:rFonts w:ascii="Calibri" w:hAnsi="Calibri" w:cs="Calibri"/>
                          <w:b/>
                          <w:bCs/>
                          <w:color w:val="FFFFFF"/>
                          <w:sz w:val="52"/>
                          <w:szCs w:val="52"/>
                        </w:rPr>
                        <w:t>Screentime</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is classed as any time spent in front of a screen, so it includes everything from watching tv to completing homework on a laptop. Whilst there is no recommended screentime (except for under two, which is zero), it is important that we find a balance.</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pPr>
                        <w:rPr>
                          <w:rFonts w:ascii="Calibri" w:hAnsi="Calibri" w:cs="Calibri"/>
                          <w:b/>
                          <w:bCs/>
                          <w:color w:val="FFFFFF"/>
                          <w:lang w:eastAsia="en-GB"/>
                        </w:rPr>
                      </w:pPr>
                      <w:r>
                        <w:rPr>
                          <w:rFonts w:ascii="Calibri" w:hAnsi="Calibri" w:cs="Calibri"/>
                          <w:b/>
                          <w:bCs/>
                          <w:color w:val="FFFFFF"/>
                          <w:lang w:eastAsia="en-GB"/>
                        </w:rPr>
                        <w:t>Further information</w:t>
                      </w:r>
                    </w:p>
                    <w:p>
                      <w:pPr>
                        <w:rPr>
                          <w:rFonts w:ascii="Calibri" w:hAnsi="Calibri" w:cs="Calibri"/>
                          <w:b/>
                          <w:bCs/>
                          <w:color w:val="FFFFFF"/>
                          <w:lang w:eastAsia="en-GB"/>
                        </w:rPr>
                      </w:pPr>
                    </w:p>
                    <w:p>
                      <w:pPr>
                        <w:rPr>
                          <w:rFonts w:ascii="Calibri" w:hAnsi="Calibri" w:cs="Calibri"/>
                          <w:color w:val="FFFFFF"/>
                          <w:sz w:val="22"/>
                          <w:szCs w:val="22"/>
                        </w:rPr>
                      </w:pPr>
                      <w:r>
                        <w:rPr>
                          <w:rFonts w:ascii="Calibri" w:hAnsi="Calibri" w:cs="Calibri"/>
                          <w:color w:val="FFFFFF"/>
                          <w:sz w:val="22"/>
                          <w:szCs w:val="22"/>
                        </w:rPr>
                        <w:t xml:space="preserve">Childnet discuss what is screentime and how much screen time is enough in this useful article: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r>
                        <w:rPr>
                          <w:rFonts w:ascii="Calibri" w:hAnsi="Calibri" w:cs="Calibri"/>
                          <w:color w:val="FFFFFF"/>
                          <w:sz w:val="22"/>
                          <w:szCs w:val="22"/>
                          <w:noProof/>
                        </w:rPr>
                        <w:drawing>
                          <wp:inline>
                            <wp:extent cx="1400460" cy="1423284"/>
                            <wp:effectExtent l="0" t="0" r="9525" b="5715"/>
                            <wp:docPr id="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460" cy="1423284"/>
                                    </a:xfrm>
                                    <a:prstGeom prst="rect">
                                      <a:avLst/>
                                    </a:prstGeom>
                                    <a:noFill/>
                                    <a:ln>
                                      <a:noFill/>
                                    </a:ln>
                                  </pic:spPr>
                                </pic:pic>
                              </a:graphicData>
                            </a:graphic>
                          </wp:inline>
                        </w:drawing>
                      </w:r>
                    </w:p>
                    <w:p>
                      <w:pPr>
                        <w:jc w:val="center"/>
                        <w:rPr>
                          <w:rFonts w:ascii="Calibri" w:hAnsi="Calibri" w:cs="Calibri"/>
                          <w:color w:val="FFFFFF"/>
                          <w:sz w:val="22"/>
                          <w:szCs w:val="22"/>
                          <w:lang w:val="en-GB" w:eastAsia="en-GB"/>
                        </w:rPr>
                      </w:pPr>
                    </w:p>
                  </w:txbxContent>
                </v:textbox>
                <w10:wrap type="none" side="both"/>
              </v:rect>
            </w:pict>
          </mc:Fallback>
        </mc:AlternateContent>
      </w:r>
    </w:p>
    <w:p w14:paraId="7A93C468" w14:textId="77777777" w:rsidR="00DF18C8" w:rsidRDefault="00A21257">
      <w:pPr>
        <w:rPr>
          <w:rFonts w:ascii="Calibri" w:hAnsi="Calibri" w:cs="Calibri"/>
          <w:b/>
          <w:bCs/>
          <w:color w:val="0070C0"/>
          <w:sz w:val="52"/>
          <w:szCs w:val="52"/>
        </w:rPr>
      </w:pPr>
      <w:bookmarkStart w:id="2" w:name="_Hlk193371616"/>
      <w:r>
        <w:rPr>
          <w:rFonts w:ascii="Calibri" w:hAnsi="Calibri" w:cs="Calibri"/>
          <w:b/>
          <w:bCs/>
          <w:noProof/>
          <w:color w:val="0070C0"/>
          <w:sz w:val="52"/>
          <w:szCs w:val="52"/>
        </w:rPr>
        <w:drawing>
          <wp:anchor distT="0" distB="0" distL="114300" distR="114300" simplePos="0" relativeHeight="251658254" behindDoc="0" locked="0" layoutInCell="1" allowOverlap="1" wp14:anchorId="13F41CCC" wp14:editId="17018B37">
            <wp:simplePos x="0" y="0"/>
            <wp:positionH relativeFrom="column">
              <wp:posOffset>4953000</wp:posOffset>
            </wp:positionH>
            <wp:positionV relativeFrom="paragraph">
              <wp:posOffset>74930</wp:posOffset>
            </wp:positionV>
            <wp:extent cx="1369060" cy="1133475"/>
            <wp:effectExtent l="0" t="0" r="2540" b="9525"/>
            <wp:wrapSquare wrapText="bothSides"/>
            <wp:docPr id="9" name="Picture 2" descr="A yellow triangle with a black exclama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a:ext>
                      </a:extLst>
                    </a:blip>
                    <a:stretch/>
                  </pic:blipFill>
                  <pic:spPr>
                    <a:xfrm>
                      <a:off x="0" y="0"/>
                      <a:ext cx="136906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Social Media Concerns</w:t>
      </w:r>
    </w:p>
    <w:p w14:paraId="11E2B874" w14:textId="77777777" w:rsidR="00DF18C8" w:rsidRDefault="00DF18C8">
      <w:pPr>
        <w:rPr>
          <w:rFonts w:ascii="Calibri" w:hAnsi="Calibri" w:cs="Calibri"/>
          <w:color w:val="0070C0"/>
          <w:sz w:val="16"/>
          <w:szCs w:val="16"/>
        </w:rPr>
      </w:pPr>
    </w:p>
    <w:p w14:paraId="41CAF88E" w14:textId="77777777" w:rsidR="00DF18C8" w:rsidRDefault="00A21257">
      <w:pPr>
        <w:rPr>
          <w:rFonts w:ascii="Calibri" w:hAnsi="Calibri" w:cs="Calibri"/>
          <w:sz w:val="22"/>
          <w:szCs w:val="22"/>
        </w:rPr>
      </w:pPr>
      <w:r>
        <w:rPr>
          <w:rFonts w:ascii="Calibri" w:hAnsi="Calibri" w:cs="Calibri"/>
          <w:b/>
          <w:bCs/>
          <w:sz w:val="22"/>
          <w:szCs w:val="22"/>
        </w:rPr>
        <w:t>Most social media apps have a minimum age rating of 13+.</w:t>
      </w:r>
      <w:r>
        <w:rPr>
          <w:rFonts w:ascii="Calibri" w:hAnsi="Calibri" w:cs="Calibri"/>
          <w:sz w:val="22"/>
          <w:szCs w:val="22"/>
        </w:rPr>
        <w:t xml:space="preserve"> Whilst there are benefits, this article discusses some of the potential risks of using social media. </w:t>
      </w:r>
    </w:p>
    <w:p w14:paraId="22AE4531" w14:textId="77777777" w:rsidR="00DF18C8" w:rsidRDefault="00DF18C8">
      <w:pPr>
        <w:rPr>
          <w:rFonts w:ascii="Calibri" w:hAnsi="Calibri" w:cs="Calibri"/>
          <w:sz w:val="16"/>
          <w:szCs w:val="16"/>
        </w:rPr>
      </w:pPr>
    </w:p>
    <w:p w14:paraId="12A127F8" w14:textId="77777777" w:rsidR="00DF18C8" w:rsidRDefault="00A21257">
      <w:pPr>
        <w:rPr>
          <w:rFonts w:ascii="Calibri" w:hAnsi="Calibri" w:cs="Calibri"/>
          <w:b/>
          <w:bCs/>
          <w:color w:val="FF0066"/>
          <w:sz w:val="28"/>
          <w:szCs w:val="28"/>
        </w:rPr>
      </w:pPr>
      <w:r>
        <w:rPr>
          <w:rFonts w:ascii="Calibri" w:hAnsi="Calibri" w:cs="Calibri"/>
          <w:b/>
          <w:bCs/>
          <w:color w:val="FF0066"/>
          <w:sz w:val="28"/>
          <w:szCs w:val="28"/>
        </w:rPr>
        <w:t xml:space="preserve">Risks of </w:t>
      </w:r>
      <w:proofErr w:type="gramStart"/>
      <w:r>
        <w:rPr>
          <w:rFonts w:ascii="Calibri" w:hAnsi="Calibri" w:cs="Calibri"/>
          <w:b/>
          <w:bCs/>
          <w:color w:val="FF0066"/>
          <w:sz w:val="28"/>
          <w:szCs w:val="28"/>
        </w:rPr>
        <w:t>Social Media</w:t>
      </w:r>
      <w:proofErr w:type="gramEnd"/>
    </w:p>
    <w:p w14:paraId="4B870D4A" w14:textId="77777777" w:rsidR="00DF18C8" w:rsidRDefault="00A21257">
      <w:pPr>
        <w:pStyle w:val="ListParagraph"/>
        <w:numPr>
          <w:ilvl w:val="0"/>
          <w:numId w:val="2"/>
        </w:numPr>
        <w:spacing w:after="0" w:line="240" w:lineRule="auto"/>
        <w:rPr>
          <w:rFonts w:ascii="Calibri" w:hAnsi="Calibri" w:cs="Calibri"/>
        </w:rPr>
      </w:pPr>
      <w:r>
        <w:rPr>
          <w:rFonts w:ascii="Calibri" w:hAnsi="Calibri" w:cs="Calibri"/>
          <w:b/>
          <w:bCs/>
        </w:rPr>
        <w:t>Inappropriate content –</w:t>
      </w:r>
      <w:r>
        <w:rPr>
          <w:rFonts w:ascii="Calibri" w:hAnsi="Calibri" w:cs="Calibri"/>
        </w:rPr>
        <w:t xml:space="preserve"> social media may expose children to content that is not appropriate for their age, including sexually explicit content or content that promotes harmful behaviours such as self-harm.</w:t>
      </w:r>
    </w:p>
    <w:p w14:paraId="1715B291" w14:textId="77777777" w:rsidR="00DF18C8" w:rsidRDefault="00A21257">
      <w:pPr>
        <w:pStyle w:val="ListParagraph"/>
        <w:numPr>
          <w:ilvl w:val="0"/>
          <w:numId w:val="2"/>
        </w:numPr>
        <w:spacing w:after="0" w:line="240" w:lineRule="auto"/>
        <w:rPr>
          <w:rFonts w:ascii="Calibri" w:hAnsi="Calibri"/>
        </w:rPr>
      </w:pPr>
      <w:r>
        <w:rPr>
          <w:rFonts w:ascii="Calibri" w:hAnsi="Calibri" w:cs="Calibri"/>
          <w:b/>
          <w:bCs/>
        </w:rPr>
        <w:t xml:space="preserve">Cyberbullying – </w:t>
      </w:r>
      <w:r>
        <w:rPr>
          <w:rFonts w:ascii="Calibri" w:hAnsi="Calibri" w:cs="Calibri"/>
        </w:rPr>
        <w:t xml:space="preserve">this </w:t>
      </w:r>
      <w:r>
        <w:rPr>
          <w:rFonts w:ascii="Calibri" w:hAnsi="Calibri"/>
        </w:rPr>
        <w:t>can take many forms, including sending nasty or hurt</w:t>
      </w:r>
      <w:r>
        <w:rPr>
          <w:rFonts w:ascii="Calibri" w:hAnsi="Calibri"/>
        </w:rPr>
        <w:t xml:space="preserve">ful messages, leaving unkind comments, sharing photographs of somebody else without their permission or impersonating somebody with a fake account. </w:t>
      </w:r>
    </w:p>
    <w:p w14:paraId="3670209F" w14:textId="77777777" w:rsidR="00DF18C8" w:rsidRDefault="00A21257">
      <w:pPr>
        <w:pStyle w:val="ListParagraph"/>
        <w:numPr>
          <w:ilvl w:val="0"/>
          <w:numId w:val="3"/>
        </w:numPr>
        <w:spacing w:after="0"/>
        <w:ind w:left="714" w:hanging="357"/>
        <w:rPr>
          <w:rFonts w:ascii="Calibri" w:hAnsi="Calibri" w:cs="Calibri"/>
        </w:rPr>
      </w:pPr>
      <w:r>
        <w:rPr>
          <w:rFonts w:ascii="Calibri" w:hAnsi="Calibri" w:cs="Calibri"/>
          <w:b/>
          <w:bCs/>
        </w:rPr>
        <w:t>Excessive Screentime/Addiction –</w:t>
      </w:r>
      <w:r>
        <w:rPr>
          <w:rFonts w:ascii="Calibri" w:hAnsi="Calibri" w:cs="Calibri"/>
        </w:rPr>
        <w:t xml:space="preserve"> too much time online can affect mental health and disrupt sleep patterns.</w:t>
      </w:r>
    </w:p>
    <w:p w14:paraId="06A0333B" w14:textId="77777777" w:rsidR="00DF18C8" w:rsidRDefault="00A21257">
      <w:pPr>
        <w:pStyle w:val="ListParagraph"/>
        <w:numPr>
          <w:ilvl w:val="0"/>
          <w:numId w:val="2"/>
        </w:numPr>
        <w:spacing w:after="0" w:line="240" w:lineRule="auto"/>
        <w:rPr>
          <w:rFonts w:ascii="Calibri" w:hAnsi="Calibri" w:cs="Calibri"/>
        </w:rPr>
      </w:pPr>
      <w:r>
        <w:rPr>
          <w:rFonts w:ascii="Calibri" w:hAnsi="Calibri" w:cs="Calibri"/>
          <w:b/>
          <w:bCs/>
        </w:rPr>
        <w:t xml:space="preserve">Contact from strangers – </w:t>
      </w:r>
      <w:r>
        <w:rPr>
          <w:rFonts w:ascii="Calibri" w:hAnsi="Calibri" w:cs="Calibri"/>
        </w:rPr>
        <w:t>there is a risk of stranger contact, which can lead to an increased risk of grooming.</w:t>
      </w:r>
    </w:p>
    <w:p w14:paraId="4ADA0C24" w14:textId="77777777" w:rsidR="00DF18C8" w:rsidRDefault="00A21257">
      <w:pPr>
        <w:pStyle w:val="ListParagraph"/>
        <w:numPr>
          <w:ilvl w:val="0"/>
          <w:numId w:val="2"/>
        </w:numPr>
        <w:spacing w:after="0" w:line="240" w:lineRule="auto"/>
        <w:rPr>
          <w:rFonts w:ascii="Calibri" w:hAnsi="Calibri" w:cs="Calibri"/>
          <w:b/>
          <w:bCs/>
        </w:rPr>
      </w:pPr>
      <w:r>
        <w:rPr>
          <w:rFonts w:ascii="Calibri" w:hAnsi="Calibri" w:cs="Calibri"/>
          <w:b/>
          <w:bCs/>
        </w:rPr>
        <w:t xml:space="preserve">Challenges - </w:t>
      </w:r>
      <w:r>
        <w:rPr>
          <w:rFonts w:ascii="Calibri" w:hAnsi="Calibri" w:cs="Calibri"/>
        </w:rPr>
        <w:t>children may not have developed the skills and ability to</w:t>
      </w:r>
      <w:r>
        <w:rPr>
          <w:rFonts w:ascii="Calibri" w:hAnsi="Calibri" w:cs="Calibri"/>
        </w:rPr>
        <w:t xml:space="preserve"> critically analyse what they see online. Whilst some challenges are fun and provide no risk, there will be challenges online that are risky/dangerous.</w:t>
      </w:r>
    </w:p>
    <w:p w14:paraId="2A109347" w14:textId="77777777" w:rsidR="00DF18C8" w:rsidRDefault="00A21257">
      <w:pPr>
        <w:pStyle w:val="ListParagraph"/>
        <w:numPr>
          <w:ilvl w:val="0"/>
          <w:numId w:val="2"/>
        </w:numPr>
        <w:spacing w:after="0" w:line="240" w:lineRule="auto"/>
        <w:rPr>
          <w:rFonts w:ascii="Calibri" w:hAnsi="Calibri" w:cs="Calibri"/>
        </w:rPr>
      </w:pPr>
      <w:r>
        <w:rPr>
          <w:rFonts w:ascii="Calibri" w:hAnsi="Calibri" w:cs="Calibri"/>
          <w:b/>
          <w:bCs/>
        </w:rPr>
        <w:t xml:space="preserve">Sharing too much information – </w:t>
      </w:r>
      <w:r>
        <w:rPr>
          <w:rFonts w:ascii="Calibri" w:hAnsi="Calibri" w:cs="Calibri"/>
        </w:rPr>
        <w:t xml:space="preserve">children may share personal information </w:t>
      </w:r>
      <w:proofErr w:type="gramStart"/>
      <w:r>
        <w:rPr>
          <w:rFonts w:ascii="Calibri" w:hAnsi="Calibri" w:cs="Calibri"/>
        </w:rPr>
        <w:t>e.g.</w:t>
      </w:r>
      <w:proofErr w:type="gramEnd"/>
      <w:r>
        <w:rPr>
          <w:rFonts w:ascii="Calibri" w:hAnsi="Calibri" w:cs="Calibri"/>
        </w:rPr>
        <w:t xml:space="preserve"> their phone number, school n</w:t>
      </w:r>
      <w:r>
        <w:rPr>
          <w:rFonts w:ascii="Calibri" w:hAnsi="Calibri" w:cs="Calibri"/>
        </w:rPr>
        <w:t>ame or inappropriate photos of themselves.</w:t>
      </w:r>
    </w:p>
    <w:p w14:paraId="58EEC83C" w14:textId="77777777" w:rsidR="00DF18C8" w:rsidRDefault="00A21257">
      <w:pPr>
        <w:pStyle w:val="ListParagraph"/>
        <w:numPr>
          <w:ilvl w:val="0"/>
          <w:numId w:val="2"/>
        </w:numPr>
        <w:spacing w:after="0" w:line="240" w:lineRule="auto"/>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lgorithms influence what we see on social media platforms to keep us engaged on the platform. This can lead to ‘echo chambers’ where users are only seeing content that relates to their opinion rather</w:t>
      </w:r>
      <w:r>
        <w:rPr>
          <w:rFonts w:ascii="Calibri" w:eastAsia="Times New Roman" w:hAnsi="Calibri" w:cs="Calibri"/>
          <w:color w:val="000000"/>
        </w:rPr>
        <w:t xml:space="preserve"> than seeing a balanced viewpoint. It can also lead to a user being exposed to large amounts of content about one topic/theme, which may not be helpful if it is negative. </w:t>
      </w:r>
    </w:p>
    <w:p w14:paraId="5B847D89" w14:textId="77777777" w:rsidR="00DF18C8" w:rsidRDefault="00DF18C8">
      <w:pPr>
        <w:rPr>
          <w:rFonts w:ascii="Calibri" w:hAnsi="Calibri" w:cs="Calibri"/>
          <w:b/>
          <w:bCs/>
          <w:sz w:val="16"/>
          <w:szCs w:val="16"/>
        </w:rPr>
      </w:pPr>
    </w:p>
    <w:p w14:paraId="04D0E583" w14:textId="77777777" w:rsidR="00DF18C8" w:rsidRDefault="00A21257">
      <w:pPr>
        <w:rPr>
          <w:rFonts w:ascii="Calibri" w:hAnsi="Calibri" w:cs="Calibri"/>
          <w:b/>
          <w:bCs/>
          <w:color w:val="FF0066"/>
          <w:sz w:val="28"/>
          <w:szCs w:val="28"/>
        </w:rPr>
      </w:pPr>
      <w:r>
        <w:rPr>
          <w:rFonts w:ascii="Calibri" w:hAnsi="Calibri" w:cs="Calibri"/>
          <w:b/>
          <w:bCs/>
          <w:color w:val="FF0066"/>
          <w:sz w:val="28"/>
          <w:szCs w:val="28"/>
        </w:rPr>
        <w:t>How can I help make it a safer environment?</w:t>
      </w:r>
    </w:p>
    <w:p w14:paraId="5D0185EA" w14:textId="77777777" w:rsidR="00DF18C8" w:rsidRDefault="00A21257">
      <w:pPr>
        <w:pStyle w:val="ListParagraph"/>
        <w:numPr>
          <w:ilvl w:val="0"/>
          <w:numId w:val="4"/>
        </w:numPr>
        <w:spacing w:after="0" w:line="240" w:lineRule="auto"/>
        <w:rPr>
          <w:rFonts w:ascii="Calibri" w:hAnsi="Calibri" w:cs="Calibri"/>
          <w:b/>
          <w:bCs/>
        </w:rPr>
      </w:pPr>
      <w:r>
        <w:rPr>
          <w:rFonts w:ascii="Calibri" w:hAnsi="Calibri" w:cs="Calibri"/>
        </w:rPr>
        <w:t>Check the age rating of each app and re</w:t>
      </w:r>
      <w:r>
        <w:rPr>
          <w:rFonts w:ascii="Calibri" w:hAnsi="Calibri" w:cs="Calibri"/>
        </w:rPr>
        <w:t>strict access until they reach that age.</w:t>
      </w:r>
    </w:p>
    <w:p w14:paraId="1E7B4C1C" w14:textId="77777777" w:rsidR="00DF18C8" w:rsidRDefault="00A21257">
      <w:pPr>
        <w:pStyle w:val="ListParagraph"/>
        <w:numPr>
          <w:ilvl w:val="0"/>
          <w:numId w:val="4"/>
        </w:numPr>
        <w:spacing w:after="0" w:line="240" w:lineRule="auto"/>
        <w:rPr>
          <w:rFonts w:ascii="Calibri" w:hAnsi="Calibri" w:cs="Calibri"/>
          <w:b/>
          <w:bCs/>
        </w:rPr>
      </w:pPr>
      <w:r>
        <w:rPr>
          <w:rFonts w:ascii="Calibri" w:hAnsi="Calibri" w:cs="Calibri"/>
        </w:rPr>
        <w:t xml:space="preserve">Set up age-appropriate parental controls, for example set content restrictions and screen time limits. </w:t>
      </w:r>
    </w:p>
    <w:p w14:paraId="7B238970" w14:textId="77777777" w:rsidR="00DF18C8" w:rsidRDefault="00A21257">
      <w:pPr>
        <w:pStyle w:val="ListParagraph"/>
        <w:numPr>
          <w:ilvl w:val="0"/>
          <w:numId w:val="4"/>
        </w:numPr>
        <w:spacing w:after="0" w:line="240" w:lineRule="auto"/>
        <w:rPr>
          <w:rFonts w:ascii="Calibri" w:hAnsi="Calibri" w:cs="Calibri"/>
          <w:b/>
          <w:bCs/>
        </w:rPr>
      </w:pPr>
      <w:r>
        <w:rPr>
          <w:rFonts w:ascii="Calibri" w:hAnsi="Calibri" w:cs="Calibri"/>
        </w:rPr>
        <w:t>Chat to your child about what they are doing online, including who they are following and interacting with onli</w:t>
      </w:r>
      <w:r>
        <w:rPr>
          <w:rFonts w:ascii="Calibri" w:hAnsi="Calibri" w:cs="Calibri"/>
        </w:rPr>
        <w:t>ne.</w:t>
      </w:r>
    </w:p>
    <w:p w14:paraId="1D5C8187" w14:textId="77777777" w:rsidR="00DF18C8" w:rsidRDefault="00A21257">
      <w:pPr>
        <w:pStyle w:val="ListParagraph"/>
        <w:numPr>
          <w:ilvl w:val="0"/>
          <w:numId w:val="4"/>
        </w:numPr>
        <w:spacing w:after="0" w:line="240" w:lineRule="auto"/>
        <w:rPr>
          <w:rFonts w:ascii="Calibri" w:hAnsi="Calibri" w:cs="Calibri"/>
          <w:b/>
          <w:bCs/>
        </w:rPr>
      </w:pPr>
      <w:r>
        <w:rPr>
          <w:rFonts w:ascii="Calibri" w:hAnsi="Calibri" w:cs="Calibri"/>
        </w:rPr>
        <w:t>Restrict devices in their bedrooms.</w:t>
      </w:r>
    </w:p>
    <w:p w14:paraId="00E1EAFE"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14:paraId="7600C8AB" w14:textId="77777777" w:rsidR="00DF18C8" w:rsidRDefault="00DF18C8">
      <w:pPr>
        <w:pStyle w:val="ListParagraph"/>
        <w:spacing w:after="0" w:line="240" w:lineRule="auto"/>
        <w:rPr>
          <w:rFonts w:ascii="Calibri" w:hAnsi="Calibri" w:cs="Calibri"/>
          <w:sz w:val="16"/>
          <w:szCs w:val="16"/>
        </w:rPr>
      </w:pPr>
    </w:p>
    <w:p w14:paraId="171F4362" w14:textId="77777777" w:rsidR="00DF18C8" w:rsidRDefault="00A21257">
      <w:pPr>
        <w:pStyle w:val="ListParagraph"/>
        <w:spacing w:after="0" w:line="240" w:lineRule="auto"/>
        <w:rPr>
          <w:rFonts w:ascii="Calibri" w:hAnsi="Calibri" w:cs="Calibri"/>
        </w:rPr>
      </w:pPr>
      <w:r>
        <w:rPr>
          <w:rFonts w:ascii="Calibri" w:hAnsi="Calibri" w:cs="Calibri"/>
          <w:b/>
          <w:bCs/>
          <w:color w:val="FF0066"/>
          <w:sz w:val="28"/>
          <w:szCs w:val="28"/>
        </w:rPr>
        <w:t>Further information</w:t>
      </w:r>
    </w:p>
    <w:p w14:paraId="2568BDFA" w14:textId="77777777" w:rsidR="00DF18C8" w:rsidRDefault="00A21257">
      <w:pPr>
        <w:rPr>
          <w:rFonts w:ascii="Calibri" w:hAnsi="Calibri" w:cs="Calibri"/>
          <w:sz w:val="22"/>
          <w:szCs w:val="22"/>
        </w:rPr>
      </w:pPr>
      <w:r>
        <w:rPr>
          <w:rFonts w:ascii="Calibri" w:hAnsi="Calibri" w:cs="Calibri"/>
          <w:sz w:val="22"/>
          <w:szCs w:val="22"/>
        </w:rPr>
        <w:t>You can find out more from the following:</w:t>
      </w:r>
    </w:p>
    <w:p w14:paraId="3E4CDC37" w14:textId="77777777" w:rsidR="00DF18C8" w:rsidRDefault="00A21257">
      <w:pPr>
        <w:pStyle w:val="ListParagraph"/>
        <w:numPr>
          <w:ilvl w:val="0"/>
          <w:numId w:val="5"/>
        </w:numPr>
        <w:spacing w:after="0" w:line="240" w:lineRule="auto"/>
        <w:ind w:left="426" w:hanging="69"/>
        <w:rPr>
          <w:rFonts w:ascii="Calibri" w:hAnsi="Calibri" w:cs="Calibri"/>
        </w:rPr>
      </w:pPr>
      <w:hyperlink r:id="rId14">
        <w:r>
          <w:rPr>
            <w:rStyle w:val="Hyperlink"/>
            <w:rFonts w:ascii="Calibri" w:hAnsi="Calibri" w:cs="Calibri"/>
          </w:rPr>
          <w:t>https://kidshealth.org/en/parents/social-media-smarts.html</w:t>
        </w:r>
      </w:hyperlink>
      <w:r>
        <w:rPr>
          <w:rFonts w:ascii="Calibri" w:hAnsi="Calibri" w:cs="Calibri"/>
        </w:rPr>
        <w:t xml:space="preserve"> </w:t>
      </w:r>
    </w:p>
    <w:p w14:paraId="25A8ECE5" w14:textId="77777777" w:rsidR="00DF18C8" w:rsidRDefault="00A21257">
      <w:pPr>
        <w:pStyle w:val="ListParagraph"/>
        <w:numPr>
          <w:ilvl w:val="0"/>
          <w:numId w:val="5"/>
        </w:numPr>
        <w:spacing w:after="0" w:line="240" w:lineRule="auto"/>
        <w:ind w:left="426" w:hanging="69"/>
        <w:rPr>
          <w:rFonts w:ascii="Calibri" w:hAnsi="Calibri" w:cs="Calibri"/>
        </w:rPr>
      </w:pPr>
      <w:hyperlink r:id="rId15" w:anchor="Talkingaboutcyberbullying">
        <w:r>
          <w:rPr>
            <w:rStyle w:val="Hyperlink"/>
            <w:rFonts w:ascii="Calibri" w:hAnsi="Calibri" w:cs="Calibri"/>
          </w:rPr>
          <w:t>https://www.youngminds.org.uk/parent/parents-a-z-mental-health-guide/social-media/#Talkingaboutcyberbullying</w:t>
        </w:r>
      </w:hyperlink>
      <w:r>
        <w:rPr>
          <w:rFonts w:ascii="Calibri" w:hAnsi="Calibri" w:cs="Calibri"/>
        </w:rPr>
        <w:t xml:space="preserve"> </w:t>
      </w:r>
    </w:p>
    <w:bookmarkEnd w:id="2"/>
    <w:p w14:paraId="5C94C888" w14:textId="77777777" w:rsidR="00DF18C8" w:rsidRDefault="00A21257">
      <w:pPr>
        <w:rPr>
          <w:rFonts w:ascii="Calibri" w:hAnsi="Calibri" w:cs="Calibri"/>
          <w:sz w:val="22"/>
          <w:szCs w:val="22"/>
        </w:rPr>
      </w:pPr>
      <w:r>
        <w:rPr>
          <w:noProof/>
        </w:rPr>
        <mc:AlternateContent>
          <mc:Choice Requires="wps">
            <w:drawing>
              <wp:anchor distT="0" distB="0" distL="114300" distR="114300" simplePos="0" relativeHeight="251658245" behindDoc="0" locked="0" layoutInCell="1" allowOverlap="1" wp14:anchorId="31466CF0" wp14:editId="75CDF040">
                <wp:simplePos x="0" y="0"/>
                <wp:positionH relativeFrom="column">
                  <wp:posOffset>2091055</wp:posOffset>
                </wp:positionH>
                <wp:positionV relativeFrom="paragraph">
                  <wp:posOffset>80010</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228E1DF" w14:textId="77777777" w:rsidR="00DF18C8" w:rsidRDefault="00A21257">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liability is entered into. Current as of the date released </w:t>
                            </w:r>
                            <w:r>
                              <w:rPr>
                                <w:rFonts w:ascii="Calibri" w:eastAsia="Roboto" w:hAnsi="Calibri" w:cs="AvenirNext-Italic"/>
                                <w:i/>
                                <w:color w:val="666666"/>
                                <w:sz w:val="16"/>
                                <w:szCs w:val="16"/>
                                <w:u w:color="666666"/>
                                <w:lang w:val="en-GB" w:eastAsia="en-GB"/>
                              </w:rPr>
                              <w:t>01.04.25.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3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01.04.25.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14:paraId="52DE0437" w14:textId="77777777" w:rsidR="00DF18C8" w:rsidRDefault="00A21257">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4" behindDoc="0" locked="0" layoutInCell="1" allowOverlap="1" wp14:anchorId="7886C8DF" wp14:editId="65D51C81">
                <wp:simplePos x="0" y="0"/>
                <wp:positionH relativeFrom="column">
                  <wp:posOffset>4466645</wp:posOffset>
                </wp:positionH>
                <wp:positionV relativeFrom="paragraph">
                  <wp:posOffset>-286248</wp:posOffset>
                </wp:positionV>
                <wp:extent cx="2235835" cy="3641697"/>
                <wp:effectExtent l="0" t="0" r="12065" b="0"/>
                <wp:wrapNone/>
                <wp:docPr id="12" name="Text Box 11"/>
                <wp:cNvGraphicFramePr/>
                <a:graphic xmlns:a="http://schemas.openxmlformats.org/drawingml/2006/main">
                  <a:graphicData uri="http://schemas.microsoft.com/office/word/2010/wordprocessingShape">
                    <wps:wsp>
                      <wps:cNvSpPr txBox="1"/>
                      <wps:spPr>
                        <a:xfrm>
                          <a:off x="0" y="0"/>
                          <a:ext cx="2235835" cy="364169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2873C37" w14:textId="77777777" w:rsidR="00DF18C8" w:rsidRDefault="00A21257">
                            <w:pPr>
                              <w:rPr>
                                <w:rFonts w:ascii="Calibri" w:hAnsi="Calibri" w:cs="Calibri"/>
                                <w:b/>
                                <w:bCs/>
                                <w:color w:val="FFFFFF"/>
                                <w:sz w:val="36"/>
                                <w:szCs w:val="36"/>
                              </w:rPr>
                            </w:pPr>
                            <w:r>
                              <w:rPr>
                                <w:rFonts w:ascii="Calibri" w:hAnsi="Calibri" w:cs="Calibri"/>
                                <w:b/>
                                <w:bCs/>
                                <w:color w:val="FFFFFF"/>
                                <w:sz w:val="36"/>
                                <w:szCs w:val="36"/>
                              </w:rPr>
                              <w:t>Did you know some Emojis have a</w:t>
                            </w:r>
                            <w:r>
                              <w:rPr>
                                <w:rFonts w:ascii="Calibri" w:hAnsi="Calibri" w:cs="Calibri"/>
                                <w:b/>
                                <w:bCs/>
                                <w:color w:val="FFFFFF"/>
                                <w:sz w:val="36"/>
                                <w:szCs w:val="36"/>
                              </w:rPr>
                              <w:t xml:space="preserve"> double meaning?</w:t>
                            </w:r>
                          </w:p>
                          <w:p w14:paraId="691DD821" w14:textId="77777777" w:rsidR="00DF18C8" w:rsidRDefault="00DF18C8">
                            <w:pPr>
                              <w:rPr>
                                <w:rFonts w:ascii="Calibri" w:hAnsi="Calibri" w:cs="Calibri"/>
                                <w:color w:val="FFFFFF"/>
                                <w:sz w:val="22"/>
                                <w:szCs w:val="22"/>
                              </w:rPr>
                            </w:pPr>
                          </w:p>
                          <w:p w14:paraId="38F95523" w14:textId="77777777" w:rsidR="00DF18C8" w:rsidRDefault="00A21257">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w:t>
                            </w:r>
                            <w:proofErr w:type="spellStart"/>
                            <w:r>
                              <w:rPr>
                                <w:rFonts w:ascii="Calibri" w:hAnsi="Calibri" w:cs="Calibri"/>
                                <w:color w:val="FFFFFF"/>
                                <w:sz w:val="22"/>
                                <w:szCs w:val="22"/>
                              </w:rPr>
                              <w:t>incel</w:t>
                            </w:r>
                            <w:proofErr w:type="spellEnd"/>
                            <w:r>
                              <w:rPr>
                                <w:rFonts w:ascii="Calibri" w:hAnsi="Calibri" w:cs="Calibri"/>
                                <w:color w:val="FFFFFF"/>
                                <w:sz w:val="22"/>
                                <w:szCs w:val="22"/>
                              </w:rPr>
                              <w:t xml:space="preserve">. It is important that you </w:t>
                            </w:r>
                            <w:r>
                              <w:rPr>
                                <w:rFonts w:ascii="Calibri" w:hAnsi="Calibri" w:cs="Calibri"/>
                                <w:color w:val="FFFFFF"/>
                                <w:sz w:val="22"/>
                                <w:szCs w:val="22"/>
                              </w:rPr>
                              <w:t xml:space="preserve">are aware of how emojis can be used and keep up to date with the way in which they can be used as their meanings are changeable. You can find out further information here:  </w:t>
                            </w:r>
                          </w:p>
                          <w:p w14:paraId="5043EFD0" w14:textId="77777777" w:rsidR="00DF18C8" w:rsidRDefault="00DF18C8">
                            <w:pPr>
                              <w:rPr>
                                <w:rFonts w:ascii="Calibri" w:hAnsi="Calibri" w:cs="Calibri"/>
                                <w:color w:val="FFFFFF"/>
                                <w:sz w:val="22"/>
                                <w:szCs w:val="22"/>
                              </w:rPr>
                            </w:pPr>
                          </w:p>
                          <w:p w14:paraId="5953DF12" w14:textId="77777777" w:rsidR="00DF18C8" w:rsidRDefault="00A21257">
                            <w:pPr>
                              <w:rPr>
                                <w:rFonts w:ascii="Calibri" w:hAnsi="Calibri" w:cs="Calibri"/>
                                <w:color w:val="FFFFFF"/>
                                <w:sz w:val="22"/>
                                <w:szCs w:val="22"/>
                              </w:rPr>
                            </w:pPr>
                            <w:hyperlink r:id="rId1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05pt;height:286.75pt;position:absolute;mso-position-horizontal-relative:text;margin-left:351.7pt;mso-position-vertical-relative:text;margin-top:-22.54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1" behindDoc="1" locked="0" layoutInCell="1" allowOverlap="1" wp14:anchorId="3BB366B1" wp14:editId="6C77685E">
                <wp:simplePos x="0" y="0"/>
                <wp:positionH relativeFrom="margin">
                  <wp:posOffset>4378960</wp:posOffset>
                </wp:positionH>
                <wp:positionV relativeFrom="margin">
                  <wp:posOffset>-962025</wp:posOffset>
                </wp:positionV>
                <wp:extent cx="2472690" cy="4420870"/>
                <wp:effectExtent l="0" t="0" r="3810" b="0"/>
                <wp:wrapSquare wrapText="bothSides"/>
                <wp:docPr id="13" name="Text Box 10"/>
                <wp:cNvGraphicFramePr/>
                <a:graphic xmlns:a="http://schemas.openxmlformats.org/drawingml/2006/main">
                  <a:graphicData uri="http://schemas.microsoft.com/office/word/2010/wordprocessingShape">
                    <wps:wsp>
                      <wps:cNvSpPr txBox="1"/>
                      <wps:spPr>
                        <a:xfrm>
                          <a:off x="0" y="0"/>
                          <a:ext cx="2472690" cy="442087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DC15104" w14:textId="77777777" w:rsidR="00DF18C8" w:rsidRDefault="00DF18C8">
                            <w:pPr>
                              <w:jc w:val="center"/>
                            </w:pPr>
                          </w:p>
                          <w:p w14:paraId="6C4DCFA8" w14:textId="77777777" w:rsidR="00DF18C8" w:rsidRDefault="00DF18C8">
                            <w:pPr>
                              <w:jc w:val="center"/>
                            </w:pPr>
                          </w:p>
                          <w:p w14:paraId="00245722" w14:textId="77777777" w:rsidR="00DF18C8" w:rsidRDefault="00DF18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348.1pt;position:absolute;mso-position-horizontal-relative:margin;margin-left:344.8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14:anchorId="3BEBD6B5" wp14:editId="6198C1A2">
                <wp:simplePos x="0" y="0"/>
                <wp:positionH relativeFrom="column">
                  <wp:posOffset>1009651</wp:posOffset>
                </wp:positionH>
                <wp:positionV relativeFrom="paragraph">
                  <wp:posOffset>-257175</wp:posOffset>
                </wp:positionV>
                <wp:extent cx="3371850" cy="628650"/>
                <wp:effectExtent l="0" t="0" r="0" b="0"/>
                <wp:wrapNone/>
                <wp:docPr id="14" name="Text Box 13"/>
                <wp:cNvGraphicFramePr/>
                <a:graphic xmlns:a="http://schemas.openxmlformats.org/drawingml/2006/main">
                  <a:graphicData uri="http://schemas.microsoft.com/office/word/2010/wordprocessingShape">
                    <wps:wsp>
                      <wps:cNvSpPr txBox="1"/>
                      <wps:spPr>
                        <a:xfrm>
                          <a:off x="0" y="0"/>
                          <a:ext cx="33718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FCA9634" w14:textId="77777777" w:rsidR="00DF18C8" w:rsidRDefault="00DF18C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65.5pt;height:49.5pt;position:absolute;mso-position-horizontal-relative:text;margin-left:79.5pt;mso-position-vertical-relative:text;margin-top:-20.2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7" behindDoc="0" locked="0" layoutInCell="1" allowOverlap="1" wp14:anchorId="3C494290" wp14:editId="618B5891">
                <wp:simplePos x="0" y="0"/>
                <wp:positionH relativeFrom="column">
                  <wp:posOffset>-685800</wp:posOffset>
                </wp:positionH>
                <wp:positionV relativeFrom="paragraph">
                  <wp:posOffset>-257175</wp:posOffset>
                </wp:positionV>
                <wp:extent cx="44958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4958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4B67FAF" w14:textId="77777777" w:rsidR="00DF18C8" w:rsidRDefault="00A21257">
                            <w:pPr>
                              <w:jc w:val="center"/>
                              <w:rPr>
                                <w:rFonts w:ascii="Ink Free" w:hAnsi="Ink Free"/>
                                <w:b/>
                                <w:bCs/>
                                <w:color w:val="FFFFFF"/>
                                <w:sz w:val="64"/>
                                <w:szCs w:val="64"/>
                              </w:rPr>
                            </w:pPr>
                            <w:r>
                              <w:rPr>
                                <w:rFonts w:ascii="Ink Free" w:hAnsi="Ink Free"/>
                                <w:b/>
                                <w:bCs/>
                                <w:color w:val="FFFFFF"/>
                                <w:sz w:val="64"/>
                                <w:szCs w:val="64"/>
                              </w:rPr>
                              <w:t>Group Chats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54pt;height:49.5pt;position:absolute;mso-position-horizontal-relative:text;margin-left:-54pt;mso-position-vertical-relative:text;margin-top:-20.2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Group Chats</w:t>
                      </w:r>
                    </w:p>
                  </w:txbxContent>
                </v:textbox>
                <w10:wrap type="none" side="both"/>
              </v:homePlate>
            </w:pict>
          </mc:Fallback>
        </mc:AlternateContent>
      </w:r>
    </w:p>
    <w:p w14:paraId="2A5480A8" w14:textId="77777777" w:rsidR="00DF18C8" w:rsidRDefault="00DF18C8">
      <w:pPr>
        <w:shd w:val="clear" w:color="auto" w:fill="FFFFFF"/>
        <w:rPr>
          <w:rFonts w:ascii="Calibri" w:eastAsia="Times New Roman" w:hAnsi="Calibri"/>
          <w:b/>
          <w:bCs/>
          <w:color w:val="254062"/>
        </w:rPr>
      </w:pPr>
    </w:p>
    <w:p w14:paraId="06D87C3C" w14:textId="77777777" w:rsidR="00DF18C8" w:rsidRDefault="00A21257">
      <w:pPr>
        <w:rPr>
          <w:rFonts w:ascii="Calibri" w:hAnsi="Calibri" w:cs="Calibri"/>
          <w:color w:val="FF0066"/>
          <w:sz w:val="14"/>
          <w:szCs w:val="14"/>
        </w:rPr>
      </w:pPr>
      <w:r>
        <w:rPr>
          <w:rFonts w:ascii="Calibri" w:hAnsi="Calibri" w:cs="Calibri"/>
          <w:color w:val="FF0066"/>
          <w:sz w:val="14"/>
          <w:szCs w:val="14"/>
        </w:rPr>
        <w:t xml:space="preserve"> </w:t>
      </w:r>
    </w:p>
    <w:p w14:paraId="3A22BD0C" w14:textId="77777777" w:rsidR="00DF18C8" w:rsidRDefault="00A21257">
      <w:pPr>
        <w:rPr>
          <w:rFonts w:ascii="Calibri" w:hAnsi="Calibri" w:cs="Calibri"/>
          <w:sz w:val="22"/>
          <w:szCs w:val="22"/>
          <w:lang w:val="en-GB"/>
        </w:rPr>
      </w:pPr>
      <w:r>
        <w:rPr>
          <w:rFonts w:ascii="Calibri" w:hAnsi="Calibri" w:cs="Calibri"/>
          <w:noProof/>
          <w:sz w:val="14"/>
          <w:szCs w:val="14"/>
          <w:lang w:val="en-GB"/>
        </w:rPr>
        <w:drawing>
          <wp:anchor distT="0" distB="0" distL="114300" distR="114300" simplePos="0" relativeHeight="251658252" behindDoc="0" locked="0" layoutInCell="1" allowOverlap="1" wp14:anchorId="39D18CBE" wp14:editId="3711153D">
            <wp:simplePos x="0" y="0"/>
            <wp:positionH relativeFrom="column">
              <wp:posOffset>2891790</wp:posOffset>
            </wp:positionH>
            <wp:positionV relativeFrom="paragraph">
              <wp:posOffset>59690</wp:posOffset>
            </wp:positionV>
            <wp:extent cx="1391920" cy="2281555"/>
            <wp:effectExtent l="0" t="0" r="0" b="4445"/>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7" cstate="print">
                      <a:extLst>
                        <a:ext uri="{28A0092B-C50C-407E-A947-70E740481C1C}">
                          <a14:useLocalDpi xmlns:a14="http://schemas.microsoft.com/office/drawing/2010/main" val="0"/>
                        </a:ext>
                      </a:extLst>
                    </a:blip>
                    <a:srcRect r="8456"/>
                    <a:stretch/>
                  </pic:blipFill>
                  <pic:spPr>
                    <a:xfrm>
                      <a:off x="0" y="0"/>
                      <a:ext cx="1391920" cy="228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rPr>
        <w:t xml:space="preserve">Is your child part of any group chats? This could be on social media, for example on WhatsApp or within games such as </w:t>
      </w:r>
      <w:r>
        <w:rPr>
          <w:rFonts w:ascii="Calibri" w:hAnsi="Calibri" w:cs="Calibri"/>
          <w:sz w:val="22"/>
          <w:szCs w:val="22"/>
          <w:lang w:val="en-GB"/>
        </w:rPr>
        <w:t>Fortnite. If so, it is important that you are aware of the potential risks, which include:</w:t>
      </w:r>
    </w:p>
    <w:p w14:paraId="61BB587D" w14:textId="77777777" w:rsidR="00DF18C8" w:rsidRDefault="00A21257">
      <w:pPr>
        <w:pStyle w:val="ListParagraph"/>
        <w:numPr>
          <w:ilvl w:val="0"/>
          <w:numId w:val="6"/>
        </w:numPr>
        <w:spacing w:after="0" w:line="240" w:lineRule="auto"/>
        <w:ind w:left="426" w:hanging="284"/>
        <w:rPr>
          <w:rFonts w:ascii="Calibri" w:hAnsi="Calibri" w:cs="Calibri"/>
        </w:rPr>
      </w:pPr>
      <w:r>
        <w:rPr>
          <w:rFonts w:ascii="Calibri" w:hAnsi="Calibri" w:cs="Calibri"/>
          <w:b/>
          <w:bCs/>
        </w:rPr>
        <w:t xml:space="preserve">Inappropriate content – </w:t>
      </w:r>
      <w:r>
        <w:rPr>
          <w:rFonts w:ascii="Calibri" w:hAnsi="Calibri" w:cs="Calibri"/>
        </w:rPr>
        <w:t>there is often a lack of moderation within chat facilities so</w:t>
      </w:r>
      <w:r>
        <w:rPr>
          <w:rFonts w:ascii="Calibri" w:hAnsi="Calibri" w:cs="Calibri"/>
          <w:sz w:val="20"/>
          <w:szCs w:val="20"/>
        </w:rPr>
        <w:t xml:space="preserve"> </w:t>
      </w:r>
      <w:r>
        <w:rPr>
          <w:rFonts w:ascii="Calibri" w:hAnsi="Calibri" w:cs="Calibri"/>
          <w:color w:val="000000"/>
        </w:rPr>
        <w:t>users could be exposed to content/language that is not suitable for their age.</w:t>
      </w:r>
    </w:p>
    <w:p w14:paraId="6B3E9929" w14:textId="77777777" w:rsidR="00DF18C8" w:rsidRDefault="00A21257">
      <w:pPr>
        <w:pStyle w:val="ListParagraph"/>
        <w:numPr>
          <w:ilvl w:val="0"/>
          <w:numId w:val="6"/>
        </w:numPr>
        <w:spacing w:after="0" w:line="240" w:lineRule="auto"/>
        <w:ind w:left="426" w:hanging="284"/>
        <w:rPr>
          <w:rFonts w:ascii="Calibri" w:hAnsi="Calibri" w:cs="Calibri"/>
        </w:rPr>
      </w:pPr>
      <w:r>
        <w:rPr>
          <w:rFonts w:ascii="Calibri" w:hAnsi="Calibri" w:cs="Calibri"/>
          <w:b/>
          <w:bCs/>
        </w:rPr>
        <w:t>Bullying –</w:t>
      </w:r>
      <w:r>
        <w:rPr>
          <w:rFonts w:ascii="Calibri" w:hAnsi="Calibri" w:cs="Calibri"/>
        </w:rPr>
        <w:t xml:space="preserve"> there are many instances where inappropriate/hurtful comments are shared within groups, this could take the form of name calling or body shaming. Bullying can also be in the form of excluding others from the group. These issues often overspill i</w:t>
      </w:r>
      <w:r>
        <w:rPr>
          <w:rFonts w:ascii="Calibri" w:hAnsi="Calibri" w:cs="Calibri"/>
        </w:rPr>
        <w:t>nto ‘real life’.</w:t>
      </w:r>
    </w:p>
    <w:p w14:paraId="5B86AD5C" w14:textId="77777777" w:rsidR="00DF18C8" w:rsidRDefault="00A21257">
      <w:pPr>
        <w:pStyle w:val="ListParagraph"/>
        <w:numPr>
          <w:ilvl w:val="0"/>
          <w:numId w:val="6"/>
        </w:numPr>
        <w:spacing w:after="0" w:line="240" w:lineRule="auto"/>
        <w:ind w:left="426" w:hanging="284"/>
        <w:rPr>
          <w:rFonts w:ascii="Calibri" w:hAnsi="Calibri" w:cs="Calibri"/>
        </w:rPr>
      </w:pPr>
      <w:r>
        <w:rPr>
          <w:noProof/>
        </w:rPr>
        <mc:AlternateContent>
          <mc:Choice Requires="wps">
            <w:drawing>
              <wp:anchor distT="0" distB="0" distL="114300" distR="114300" simplePos="0" relativeHeight="251658250" behindDoc="1" locked="0" layoutInCell="1" allowOverlap="1" wp14:anchorId="25689230" wp14:editId="37BD0ACA">
                <wp:simplePos x="0" y="0"/>
                <wp:positionH relativeFrom="page">
                  <wp:posOffset>5064760</wp:posOffset>
                </wp:positionH>
                <wp:positionV relativeFrom="margin">
                  <wp:posOffset>3458210</wp:posOffset>
                </wp:positionV>
                <wp:extent cx="2472690" cy="2515870"/>
                <wp:effectExtent l="0" t="0" r="3810" b="0"/>
                <wp:wrapSquare wrapText="bothSides"/>
                <wp:docPr id="18" name="Text Box 22"/>
                <wp:cNvGraphicFramePr/>
                <a:graphic xmlns:a="http://schemas.openxmlformats.org/drawingml/2006/main">
                  <a:graphicData uri="http://schemas.microsoft.com/office/word/2010/wordprocessingShape">
                    <wps:wsp>
                      <wps:cNvSpPr txBox="1"/>
                      <wps:spPr>
                        <a:xfrm>
                          <a:off x="0" y="0"/>
                          <a:ext cx="2472690" cy="25158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55BBE1" w14:textId="77777777" w:rsidR="00DF18C8" w:rsidRDefault="00DF18C8">
                            <w:pPr>
                              <w:jc w:val="center"/>
                            </w:pPr>
                          </w:p>
                          <w:p w14:paraId="5815824D" w14:textId="77777777" w:rsidR="00DF18C8" w:rsidRDefault="00DF18C8">
                            <w:pPr>
                              <w:jc w:val="center"/>
                            </w:pPr>
                          </w:p>
                          <w:p w14:paraId="4C349C76" w14:textId="77777777" w:rsidR="00DF18C8" w:rsidRDefault="00DF18C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198.1pt;position:absolute;mso-position-horizontal-relative:page;margin-left:398.8pt;mso-position-vertical-relative:margin;margin-top:272.3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0" relativeHeight="251658253" behindDoc="0" locked="0" layoutInCell="1" allowOverlap="1" wp14:anchorId="6A53A891" wp14:editId="2676C3EE">
                <wp:simplePos x="0" y="0"/>
                <wp:positionH relativeFrom="page">
                  <wp:posOffset>5143500</wp:posOffset>
                </wp:positionH>
                <wp:positionV relativeFrom="paragraph">
                  <wp:posOffset>247319</wp:posOffset>
                </wp:positionV>
                <wp:extent cx="2235200" cy="2466975"/>
                <wp:effectExtent l="0" t="0" r="12700" b="9525"/>
                <wp:wrapNone/>
                <wp:docPr id="19" name="Text Box 1119286080"/>
                <wp:cNvGraphicFramePr/>
                <a:graphic xmlns:a="http://schemas.openxmlformats.org/drawingml/2006/main">
                  <a:graphicData uri="http://schemas.microsoft.com/office/word/2010/wordprocessingShape">
                    <wps:wsp>
                      <wps:cNvSpPr txBox="1"/>
                      <wps:spPr>
                        <a:xfrm>
                          <a:off x="0" y="0"/>
                          <a:ext cx="2235200" cy="24669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0E39328" w14:textId="77777777" w:rsidR="00DF18C8" w:rsidRDefault="00A21257">
                            <w:pPr>
                              <w:rPr>
                                <w:rFonts w:ascii="Calibri" w:hAnsi="Calibri" w:cs="Calibri"/>
                                <w:b/>
                                <w:bCs/>
                                <w:sz w:val="36"/>
                                <w:szCs w:val="36"/>
                                <w:lang w:val="en-GB"/>
                              </w:rPr>
                            </w:pPr>
                            <w:r>
                              <w:rPr>
                                <w:rFonts w:ascii="Calibri" w:hAnsi="Calibri" w:cs="Calibri"/>
                                <w:b/>
                                <w:bCs/>
                                <w:sz w:val="36"/>
                                <w:szCs w:val="36"/>
                                <w:lang w:val="en-GB"/>
                              </w:rPr>
                              <w:t>Vodafone: The Rise of the Aggro-</w:t>
                            </w:r>
                            <w:proofErr w:type="spellStart"/>
                            <w:r>
                              <w:rPr>
                                <w:rFonts w:ascii="Calibri" w:hAnsi="Calibri" w:cs="Calibri"/>
                                <w:b/>
                                <w:bCs/>
                                <w:sz w:val="36"/>
                                <w:szCs w:val="36"/>
                                <w:lang w:val="en-GB"/>
                              </w:rPr>
                              <w:t>rithm</w:t>
                            </w:r>
                            <w:proofErr w:type="spellEnd"/>
                          </w:p>
                          <w:p w14:paraId="05912D04" w14:textId="77777777" w:rsidR="00DF18C8" w:rsidRDefault="00DF18C8">
                            <w:pPr>
                              <w:rPr>
                                <w:rFonts w:ascii="Calibri" w:hAnsi="Calibri" w:cs="Calibri"/>
                                <w:sz w:val="22"/>
                                <w:szCs w:val="22"/>
                              </w:rPr>
                            </w:pPr>
                          </w:p>
                          <w:p w14:paraId="2D78B0DF" w14:textId="77777777" w:rsidR="00DF18C8" w:rsidRDefault="00A21257">
                            <w:pPr>
                              <w:rPr>
                                <w:rFonts w:ascii="Calibri" w:hAnsi="Calibri" w:cs="Calibri"/>
                                <w:sz w:val="22"/>
                                <w:szCs w:val="22"/>
                                <w:lang w:val="en-GB"/>
                              </w:rPr>
                            </w:pPr>
                            <w:r>
                              <w:rPr>
                                <w:rFonts w:ascii="Calibri" w:hAnsi="Calibri" w:cs="Calibri"/>
                                <w:sz w:val="22"/>
                                <w:szCs w:val="22"/>
                                <w:lang w:val="en-GB"/>
                              </w:rPr>
                              <w:t>Vodafone released a short video last year, titled ‘The Rise of the Aggro-</w:t>
                            </w:r>
                            <w:proofErr w:type="spellStart"/>
                            <w:r>
                              <w:rPr>
                                <w:rFonts w:ascii="Calibri" w:hAnsi="Calibri" w:cs="Calibri"/>
                                <w:sz w:val="22"/>
                                <w:szCs w:val="22"/>
                                <w:lang w:val="en-GB"/>
                              </w:rPr>
                              <w:t>rithm</w:t>
                            </w:r>
                            <w:proofErr w:type="spellEnd"/>
                            <w:r>
                              <w:rPr>
                                <w:rFonts w:ascii="Calibri" w:hAnsi="Calibri" w:cs="Calibri"/>
                                <w:sz w:val="22"/>
                                <w:szCs w:val="22"/>
                                <w:lang w:val="en-GB"/>
                              </w:rPr>
                              <w:t xml:space="preserve">’. It highlights the harmful algorithms targeting young boys. It’s certainly worth a watch as well as </w:t>
                            </w:r>
                            <w:r>
                              <w:rPr>
                                <w:rFonts w:ascii="Calibri" w:hAnsi="Calibri" w:cs="Calibri"/>
                                <w:sz w:val="22"/>
                                <w:szCs w:val="22"/>
                                <w:lang w:val="en-GB"/>
                              </w:rPr>
                              <w:t>learning about the terrifying statistics accompanying it:</w:t>
                            </w:r>
                          </w:p>
                          <w:p w14:paraId="0A261A41" w14:textId="77777777" w:rsidR="00DF18C8" w:rsidRDefault="00DF18C8">
                            <w:pPr>
                              <w:rPr>
                                <w:rFonts w:ascii="Calibri" w:hAnsi="Calibri" w:cs="Calibri"/>
                                <w:sz w:val="22"/>
                                <w:szCs w:val="22"/>
                              </w:rPr>
                            </w:pPr>
                          </w:p>
                          <w:p w14:paraId="72C9EEC6" w14:textId="77777777" w:rsidR="00DF18C8" w:rsidRDefault="00A21257">
                            <w:pPr>
                              <w:rPr>
                                <w:rFonts w:ascii="Calibri" w:hAnsi="Calibri" w:cs="Calibri"/>
                                <w:sz w:val="22"/>
                                <w:szCs w:val="22"/>
                              </w:rPr>
                            </w:pPr>
                            <w:hyperlink r:id="rId1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14:paraId="47DA26DA" w14:textId="77777777" w:rsidR="00DF18C8" w:rsidRDefault="00DF18C8">
                            <w:pPr>
                              <w:rPr>
                                <w:color w:val="FFFFFF"/>
                              </w:rPr>
                            </w:pPr>
                          </w:p>
                          <w:p w14:paraId="17115C07" w14:textId="77777777" w:rsidR="00DF18C8" w:rsidRDefault="00DF18C8">
                            <w:pPr>
                              <w:rPr>
                                <w:rFonts w:ascii="Calibri" w:hAnsi="Calibri" w:cs="Calibri"/>
                                <w:color w:val="FFFFFF"/>
                                <w:sz w:val="22"/>
                                <w:szCs w:val="22"/>
                              </w:rPr>
                            </w:pPr>
                          </w:p>
                          <w:p w14:paraId="1004426D" w14:textId="77777777" w:rsidR="00DF18C8" w:rsidRDefault="00DF18C8">
                            <w:pPr>
                              <w:rPr>
                                <w:rFonts w:ascii="Calibri" w:hAnsi="Calibri" w:cs="Calibri"/>
                                <w:color w:val="FFFFFF"/>
                                <w:sz w:val="22"/>
                                <w:szCs w:val="22"/>
                              </w:rPr>
                            </w:pPr>
                          </w:p>
                          <w:p w14:paraId="0E7506D3" w14:textId="77777777" w:rsidR="00DF18C8" w:rsidRDefault="00DF18C8">
                            <w:pPr>
                              <w:pStyle w:val="Default"/>
                              <w:rPr>
                                <w:rFonts w:ascii="Calibri" w:hAnsi="Calibri" w:cs="Calibri"/>
                                <w:color w:val="FFFFFF"/>
                                <w:sz w:val="20"/>
                                <w:szCs w:val="20"/>
                              </w:rPr>
                            </w:pPr>
                          </w:p>
                          <w:p w14:paraId="3A937B1C" w14:textId="77777777" w:rsidR="00DF18C8" w:rsidRDefault="00DF18C8">
                            <w:pPr>
                              <w:pStyle w:val="Default"/>
                              <w:rPr>
                                <w:rFonts w:ascii="Calibri" w:hAnsi="Calibri" w:cs="Calibri"/>
                                <w:color w:val="FFFFFF"/>
                                <w:sz w:val="20"/>
                                <w:szCs w:val="20"/>
                              </w:rPr>
                            </w:pPr>
                          </w:p>
                          <w:p w14:paraId="46E6AC53" w14:textId="77777777" w:rsidR="00DF18C8" w:rsidRDefault="00DF18C8">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194.25pt;position:absolute;mso-position-horizontal-relative:page;margin-left:405pt;mso-position-vertical-relative:text;margin-top:19.47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Vodafone: The Rise of the Aggro-rithm</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Vodafone released a short video last year, titled ‘The Rise of the Aggro-rithm’. It highlights the harmful algorithms targeting young boys. It’s certainly worth a watch as well as learning about the terrifying statistics accompanying it:</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b/>
          <w:bCs/>
        </w:rPr>
        <w:t>Strangers –</w:t>
      </w:r>
      <w:r>
        <w:rPr>
          <w:rFonts w:ascii="Calibri" w:hAnsi="Calibri" w:cs="Calibri"/>
        </w:rPr>
        <w:t xml:space="preserve"> your child could be a</w:t>
      </w:r>
      <w:r>
        <w:rPr>
          <w:rFonts w:ascii="Calibri" w:hAnsi="Calibri" w:cs="Calibri"/>
        </w:rPr>
        <w:t xml:space="preserve">dded to groups with people they do not know or </w:t>
      </w:r>
      <w:r>
        <w:rPr>
          <w:rFonts w:ascii="Calibri" w:hAnsi="Calibri" w:cs="Calibri"/>
          <w:color w:val="000000"/>
        </w:rPr>
        <w:t>even with someone that they have previously blocked.</w:t>
      </w:r>
    </w:p>
    <w:p w14:paraId="58B578D0" w14:textId="77777777" w:rsidR="00DF18C8" w:rsidRDefault="00A21257">
      <w:pPr>
        <w:pStyle w:val="ListParagraph"/>
        <w:numPr>
          <w:ilvl w:val="0"/>
          <w:numId w:val="6"/>
        </w:numPr>
        <w:spacing w:after="0" w:line="240" w:lineRule="auto"/>
        <w:ind w:left="426" w:hanging="284"/>
        <w:rPr>
          <w:rFonts w:ascii="Calibri" w:hAnsi="Calibri" w:cs="Calibri"/>
        </w:rPr>
      </w:pPr>
      <w:r>
        <w:rPr>
          <w:rFonts w:ascii="Calibri" w:hAnsi="Calibri" w:cs="Calibri"/>
          <w:b/>
          <w:bCs/>
        </w:rPr>
        <w:t>Conversations can be shared/screen shot –</w:t>
      </w:r>
      <w:r>
        <w:rPr>
          <w:rFonts w:ascii="Calibri" w:hAnsi="Calibri" w:cs="Calibri"/>
        </w:rPr>
        <w:t xml:space="preserve"> make sure your child is aware that anything they share within a group can be shared with others outside the group.</w:t>
      </w:r>
    </w:p>
    <w:p w14:paraId="44E8ADF6" w14:textId="77777777" w:rsidR="00DF18C8" w:rsidRDefault="00A21257">
      <w:pPr>
        <w:pStyle w:val="ListParagraph"/>
        <w:numPr>
          <w:ilvl w:val="0"/>
          <w:numId w:val="6"/>
        </w:numPr>
        <w:spacing w:after="0" w:line="240" w:lineRule="auto"/>
        <w:ind w:left="426" w:hanging="284"/>
        <w:rPr>
          <w:rFonts w:ascii="Calibri" w:hAnsi="Calibri"/>
        </w:rPr>
      </w:pPr>
      <w:r>
        <w:rPr>
          <w:rFonts w:ascii="Calibri" w:hAnsi="Calibri"/>
          <w:b/>
          <w:bCs/>
        </w:rPr>
        <w:t>Sharing personal information</w:t>
      </w:r>
      <w:r>
        <w:rPr>
          <w:rFonts w:ascii="Calibri" w:hAnsi="Calibri"/>
        </w:rPr>
        <w:t xml:space="preserve"> – remind your child to be aware of the information they share with others including images and location.</w:t>
      </w:r>
    </w:p>
    <w:p w14:paraId="2D668D83" w14:textId="77777777" w:rsidR="00DF18C8" w:rsidRDefault="00DF18C8">
      <w:pPr>
        <w:rPr>
          <w:rFonts w:ascii="Calibri" w:hAnsi="Calibri" w:cs="Calibri"/>
          <w:sz w:val="16"/>
          <w:szCs w:val="16"/>
        </w:rPr>
      </w:pPr>
    </w:p>
    <w:p w14:paraId="524F9795" w14:textId="77777777" w:rsidR="00DF18C8" w:rsidRDefault="00A21257">
      <w:pPr>
        <w:rPr>
          <w:rFonts w:ascii="Calibri" w:hAnsi="Calibri" w:cs="Calibri"/>
          <w:b/>
          <w:bCs/>
          <w:color w:val="FF0066"/>
          <w:sz w:val="28"/>
          <w:szCs w:val="28"/>
        </w:rPr>
      </w:pPr>
      <w:r>
        <w:rPr>
          <w:rFonts w:ascii="Calibri" w:hAnsi="Calibri" w:cs="Calibri"/>
          <w:b/>
          <w:bCs/>
          <w:color w:val="FF0066"/>
          <w:sz w:val="28"/>
          <w:szCs w:val="28"/>
        </w:rPr>
        <w:t>How can I help make group chats safer?</w:t>
      </w:r>
    </w:p>
    <w:p w14:paraId="5277036C"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cs="Calibri"/>
        </w:rPr>
        <w:t xml:space="preserve">Check the recommended age rating and adhere to them. If we all did this, peer </w:t>
      </w:r>
      <w:r>
        <w:rPr>
          <w:rFonts w:ascii="Calibri" w:hAnsi="Calibri" w:cs="Calibri"/>
        </w:rPr>
        <w:t>pressure would be reduced.</w:t>
      </w:r>
    </w:p>
    <w:p w14:paraId="3ACB2D56"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cs="Calibri"/>
        </w:rPr>
        <w:t>Set up age-appropriate parental controls and set screen time limits.</w:t>
      </w:r>
    </w:p>
    <w:p w14:paraId="1F9713B0"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14:paraId="01DAF971" w14:textId="77777777" w:rsidR="00DF18C8" w:rsidRDefault="00DF18C8">
      <w:pPr>
        <w:pStyle w:val="ListParagraph"/>
        <w:spacing w:after="0" w:line="240" w:lineRule="auto"/>
        <w:rPr>
          <w:rFonts w:ascii="Calibri" w:hAnsi="Calibri" w:cs="Calibri"/>
          <w:b/>
          <w:bCs/>
          <w:sz w:val="16"/>
          <w:szCs w:val="16"/>
        </w:rPr>
      </w:pPr>
    </w:p>
    <w:p w14:paraId="48A027DC" w14:textId="77777777" w:rsidR="00DF18C8" w:rsidRDefault="00A21257">
      <w:pPr>
        <w:rPr>
          <w:rFonts w:ascii="Calibri" w:hAnsi="Calibri" w:cs="Calibri"/>
          <w:b/>
          <w:bCs/>
        </w:rPr>
      </w:pPr>
      <w:r>
        <w:rPr>
          <w:rFonts w:ascii="Calibri" w:hAnsi="Calibri" w:cs="Calibri"/>
          <w:b/>
          <w:bCs/>
          <w:color w:val="FF0066"/>
          <w:sz w:val="28"/>
          <w:szCs w:val="28"/>
        </w:rPr>
        <w:t>What else can I do?</w:t>
      </w:r>
    </w:p>
    <w:p w14:paraId="43260B86" w14:textId="77777777" w:rsidR="00DF18C8" w:rsidRDefault="00A21257">
      <w:pPr>
        <w:pStyle w:val="ListParagraph"/>
        <w:numPr>
          <w:ilvl w:val="0"/>
          <w:numId w:val="4"/>
        </w:numPr>
        <w:ind w:left="426" w:hanging="284"/>
        <w:rPr>
          <w:rFonts w:ascii="Calibri" w:hAnsi="Calibri" w:cs="Calibri"/>
          <w:color w:val="000000"/>
        </w:rPr>
      </w:pPr>
      <w:r>
        <w:rPr>
          <w:noProof/>
        </w:rPr>
        <mc:AlternateContent>
          <mc:Choice Requires="wps">
            <w:drawing>
              <wp:anchor distT="0" distB="0" distL="114300" distR="114300" simplePos="0" relativeHeight="251658251" behindDoc="0" locked="0" layoutInCell="1" allowOverlap="1" wp14:anchorId="3547419A" wp14:editId="09AC7702">
                <wp:simplePos x="0" y="0"/>
                <wp:positionH relativeFrom="page">
                  <wp:posOffset>5143500</wp:posOffset>
                </wp:positionH>
                <wp:positionV relativeFrom="paragraph">
                  <wp:posOffset>228296</wp:posOffset>
                </wp:positionV>
                <wp:extent cx="2235200" cy="2781300"/>
                <wp:effectExtent l="0" t="0" r="12700" b="0"/>
                <wp:wrapNone/>
                <wp:docPr id="20" name="Text Box 24"/>
                <wp:cNvGraphicFramePr/>
                <a:graphic xmlns:a="http://schemas.openxmlformats.org/drawingml/2006/main">
                  <a:graphicData uri="http://schemas.microsoft.com/office/word/2010/wordprocessingShape">
                    <wps:wsp>
                      <wps:cNvSpPr txBox="1"/>
                      <wps:spPr>
                        <a:xfrm>
                          <a:off x="0" y="0"/>
                          <a:ext cx="2235200" cy="2781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6286AA" w14:textId="77777777" w:rsidR="00DF18C8" w:rsidRDefault="00A21257">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14:paraId="3BD4D2EB" w14:textId="77777777" w:rsidR="00DF18C8" w:rsidRDefault="00DF18C8">
                            <w:pPr>
                              <w:rPr>
                                <w:rFonts w:ascii="Calibri" w:hAnsi="Calibri" w:cs="Calibri"/>
                                <w:color w:val="FFFFFF"/>
                                <w:sz w:val="22"/>
                                <w:szCs w:val="22"/>
                              </w:rPr>
                            </w:pPr>
                          </w:p>
                          <w:p w14:paraId="6EAC4CD3" w14:textId="77777777" w:rsidR="00DF18C8" w:rsidRDefault="00A21257">
                            <w:pPr>
                              <w:rPr>
                                <w:rFonts w:ascii="Calibri" w:hAnsi="Calibri" w:cs="Calibri"/>
                                <w:color w:val="FFFFFF"/>
                                <w:sz w:val="22"/>
                                <w:szCs w:val="22"/>
                              </w:rPr>
                            </w:pPr>
                            <w:r>
                              <w:rPr>
                                <w:rFonts w:ascii="Calibri" w:hAnsi="Calibri" w:cs="Calibri"/>
                                <w:color w:val="FFFFFF"/>
                                <w:sz w:val="22"/>
                                <w:szCs w:val="22"/>
                              </w:rPr>
                              <w:t xml:space="preserve">Wayne </w:t>
                            </w:r>
                            <w:proofErr w:type="spellStart"/>
                            <w:r>
                              <w:rPr>
                                <w:rFonts w:ascii="Calibri" w:hAnsi="Calibri" w:cs="Calibri"/>
                                <w:color w:val="FFFFFF"/>
                                <w:sz w:val="22"/>
                                <w:szCs w:val="22"/>
                              </w:rPr>
                              <w:t>Denner</w:t>
                            </w:r>
                            <w:proofErr w:type="spellEnd"/>
                            <w:r>
                              <w:rPr>
                                <w:rFonts w:ascii="Calibri" w:hAnsi="Calibri" w:cs="Calibri"/>
                                <w:color w:val="FFFFFF"/>
                                <w:sz w:val="22"/>
                                <w:szCs w:val="22"/>
                              </w:rPr>
                              <w:t xml:space="preserve"> has published a blog discussing the three things that parents wished they had considered before giving their child a phone. You can read the article here:</w:t>
                            </w:r>
                          </w:p>
                          <w:p w14:paraId="630C1C95" w14:textId="77777777" w:rsidR="00DF18C8" w:rsidRDefault="00DF18C8">
                            <w:pPr>
                              <w:rPr>
                                <w:rFonts w:ascii="Calibri" w:hAnsi="Calibri" w:cs="Calibri"/>
                                <w:color w:val="FFFFFF"/>
                                <w:sz w:val="22"/>
                                <w:szCs w:val="22"/>
                              </w:rPr>
                            </w:pPr>
                          </w:p>
                          <w:p w14:paraId="62B1698D" w14:textId="77777777" w:rsidR="00DF18C8" w:rsidRDefault="00A21257">
                            <w:pPr>
                              <w:rPr>
                                <w:rFonts w:ascii="Calibri" w:hAnsi="Calibri" w:cs="Calibri"/>
                                <w:color w:val="FFFFFF"/>
                                <w:sz w:val="22"/>
                                <w:szCs w:val="22"/>
                                <w:lang w:val="en-GB"/>
                              </w:rPr>
                            </w:pPr>
                            <w:hyperlink r:id="rId19">
                              <w:r>
                                <w:rPr>
                                  <w:rStyle w:val="Hyperlink"/>
                                  <w:rFonts w:ascii="Calibri" w:hAnsi="Calibri" w:cs="Calibri"/>
                                  <w:color w:val="FFFFFF"/>
                                  <w:sz w:val="22"/>
                                  <w:szCs w:val="22"/>
                                  <w:lang w:val="en-GB"/>
                                </w:rPr>
                                <w:t>https://www.waynedenner.com/3-things-parents-wish-they-had-considered-before-giving-their-teen-a-smartphone/</w:t>
                              </w:r>
                            </w:hyperlink>
                          </w:p>
                          <w:p w14:paraId="4B2B35DE" w14:textId="77777777" w:rsidR="00DF18C8" w:rsidRDefault="00A21257">
                            <w:pPr>
                              <w:rPr>
                                <w:rFonts w:ascii="Calibri" w:hAnsi="Calibri" w:cs="Calibri"/>
                                <w:b/>
                                <w:bCs/>
                                <w:color w:val="FFFFFF"/>
                                <w:sz w:val="36"/>
                                <w:szCs w:val="36"/>
                              </w:rPr>
                            </w:pPr>
                            <w:r>
                              <w:rPr>
                                <w:color w:val="FFFFFF"/>
                              </w:rPr>
                              <w:t> </w:t>
                            </w:r>
                          </w:p>
                          <w:p w14:paraId="53BE51DA" w14:textId="77777777" w:rsidR="00DF18C8" w:rsidRDefault="00DF18C8">
                            <w:pPr>
                              <w:rPr>
                                <w:color w:val="FFFFFF"/>
                              </w:rPr>
                            </w:pPr>
                          </w:p>
                          <w:p w14:paraId="4756E79F" w14:textId="77777777" w:rsidR="00DF18C8" w:rsidRDefault="00DF18C8">
                            <w:pPr>
                              <w:rPr>
                                <w:rFonts w:ascii="Calibri" w:hAnsi="Calibri" w:cs="Calibri"/>
                                <w:color w:val="FFFFFF"/>
                                <w:sz w:val="22"/>
                                <w:szCs w:val="22"/>
                              </w:rPr>
                            </w:pPr>
                          </w:p>
                          <w:p w14:paraId="6C0086EA" w14:textId="77777777" w:rsidR="00DF18C8" w:rsidRDefault="00DF18C8">
                            <w:pPr>
                              <w:rPr>
                                <w:rFonts w:ascii="Calibri" w:hAnsi="Calibri" w:cs="Calibri"/>
                                <w:color w:val="FFFFFF"/>
                                <w:sz w:val="22"/>
                                <w:szCs w:val="22"/>
                              </w:rPr>
                            </w:pPr>
                          </w:p>
                          <w:p w14:paraId="6B44BC23" w14:textId="77777777" w:rsidR="00DF18C8" w:rsidRDefault="00DF18C8">
                            <w:pPr>
                              <w:pStyle w:val="Default"/>
                              <w:rPr>
                                <w:rFonts w:ascii="Calibri" w:hAnsi="Calibri" w:cs="Calibri"/>
                                <w:color w:val="FFFFFF"/>
                                <w:sz w:val="20"/>
                                <w:szCs w:val="20"/>
                              </w:rPr>
                            </w:pPr>
                          </w:p>
                          <w:p w14:paraId="46F271BE" w14:textId="77777777" w:rsidR="00DF18C8" w:rsidRDefault="00DF18C8">
                            <w:pPr>
                              <w:pStyle w:val="Default"/>
                              <w:rPr>
                                <w:rFonts w:ascii="Calibri" w:hAnsi="Calibri" w:cs="Calibri"/>
                                <w:color w:val="FFFFFF"/>
                                <w:sz w:val="20"/>
                                <w:szCs w:val="20"/>
                              </w:rPr>
                            </w:pPr>
                          </w:p>
                          <w:p w14:paraId="5E025692" w14:textId="77777777" w:rsidR="00DF18C8" w:rsidRDefault="00DF18C8">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219pt;position:absolute;mso-position-horizontal-relative:page;margin-left:405pt;mso-position-vertical-relative:text;margin-top:17.98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https://www.waynedenner.com/3-things-parents-wish-they-had-considered-before-giving-their-teen-a-smartphone/</w:t>
                        </w:r>
                      </w:hyperlink>
                    </w:p>
                    <w:p>
                      <w:pPr>
                        <w:rPr>
                          <w:rFonts w:ascii="Calibri" w:hAnsi="Calibri" w:cs="Calibri"/>
                          <w:b/>
                          <w:bCs/>
                          <w:color w:val="FFFFFF"/>
                          <w:sz w:val="36"/>
                          <w:szCs w:val="36"/>
                        </w:rPr>
                      </w:pPr>
                      <w:r>
                        <w:rPr>
                          <w:color w:val="FFFFFF"/>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8240" behindDoc="1" locked="0" layoutInCell="1" allowOverlap="1" wp14:anchorId="385E34D6" wp14:editId="111DB68F">
                <wp:simplePos x="0" y="0"/>
                <wp:positionH relativeFrom="margin">
                  <wp:posOffset>4381500</wp:posOffset>
                </wp:positionH>
                <wp:positionV relativeFrom="margin">
                  <wp:posOffset>5972175</wp:posOffset>
                </wp:positionV>
                <wp:extent cx="2473325" cy="3886200"/>
                <wp:effectExtent l="0" t="0" r="3175" b="0"/>
                <wp:wrapSquare wrapText="bothSides"/>
                <wp:docPr id="21" name="Text Box 774444369"/>
                <wp:cNvGraphicFramePr/>
                <a:graphic xmlns:a="http://schemas.openxmlformats.org/drawingml/2006/main">
                  <a:graphicData uri="http://schemas.microsoft.com/office/word/2010/wordprocessingShape">
                    <wps:wsp>
                      <wps:cNvSpPr txBox="1"/>
                      <wps:spPr>
                        <a:xfrm>
                          <a:off x="0" y="0"/>
                          <a:ext cx="247332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33FAFF3" w14:textId="77777777" w:rsidR="00DF18C8" w:rsidRDefault="00DF18C8">
                            <w:pPr>
                              <w:jc w:val="center"/>
                            </w:pPr>
                          </w:p>
                          <w:p w14:paraId="4D4DE9C6" w14:textId="77777777" w:rsidR="00DF18C8" w:rsidRDefault="00DF18C8">
                            <w:pPr>
                              <w:jc w:val="center"/>
                            </w:pPr>
                          </w:p>
                          <w:p w14:paraId="410E2B5E" w14:textId="77777777" w:rsidR="00DF18C8" w:rsidRDefault="00DF18C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5pt;height:306pt;position:absolute;mso-position-horizontal-relative:margin;margin-left:345pt;mso-position-vertical-relative:margin;margin-top:470.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000000"/>
        </w:rPr>
        <w:t>It is c</w:t>
      </w:r>
      <w:r>
        <w:rPr>
          <w:rFonts w:ascii="Calibri" w:hAnsi="Calibri" w:cs="Calibri"/>
          <w:color w:val="000000"/>
        </w:rPr>
        <w:t xml:space="preserve">rucial to have regular conversations with your child about the risks outlined above and about what they are doing online. </w:t>
      </w:r>
    </w:p>
    <w:p w14:paraId="2594F40A"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 xml:space="preserve">Talk about who they are chatting with, encourage them to think carefully about the messages they send and how they might be perceived by others. </w:t>
      </w:r>
      <w:r>
        <w:rPr>
          <w:rFonts w:ascii="Calibri" w:hAnsi="Calibri" w:cs="Calibri"/>
        </w:rPr>
        <w:t>Talk about positivity and not saying anything hurtful. Ask them to think about whether they would say what they</w:t>
      </w:r>
      <w:r>
        <w:rPr>
          <w:rFonts w:ascii="Calibri" w:hAnsi="Calibri" w:cs="Calibri"/>
        </w:rPr>
        <w:t xml:space="preserve"> are messaging, face to face.</w:t>
      </w:r>
    </w:p>
    <w:p w14:paraId="5E62EDBC" w14:textId="77777777" w:rsidR="00DF18C8" w:rsidRDefault="00A21257">
      <w:pPr>
        <w:pStyle w:val="ListParagraph"/>
        <w:numPr>
          <w:ilvl w:val="0"/>
          <w:numId w:val="4"/>
        </w:numPr>
        <w:spacing w:after="0" w:line="240" w:lineRule="auto"/>
        <w:ind w:left="426" w:hanging="284"/>
        <w:rPr>
          <w:rFonts w:ascii="Calibri" w:hAnsi="Calibri"/>
        </w:rPr>
      </w:pPr>
      <w:r>
        <w:rPr>
          <w:rFonts w:ascii="Calibri" w:hAnsi="Calibri" w:cs="Calibri"/>
        </w:rPr>
        <w:t>Devices should be used in family rooms so you can monitor what they are doing and who they are interacting with.</w:t>
      </w:r>
    </w:p>
    <w:p w14:paraId="144737CA" w14:textId="77777777" w:rsidR="00DF18C8" w:rsidRDefault="00A21257">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Finally, make sure to model good digital behaviour yourself, as children often learn by observing the adults arou</w:t>
      </w:r>
      <w:r>
        <w:rPr>
          <w:rFonts w:ascii="Calibri" w:hAnsi="Calibri" w:cs="Calibri"/>
          <w:color w:val="000000"/>
        </w:rPr>
        <w:t>nd them.</w:t>
      </w:r>
    </w:p>
    <w:p w14:paraId="0B3408D8" w14:textId="77777777" w:rsidR="00DF18C8" w:rsidRDefault="00DF18C8">
      <w:pPr>
        <w:rPr>
          <w:rFonts w:ascii="Calibri" w:hAnsi="Calibri" w:cs="Calibri"/>
          <w:color w:val="FF0066"/>
          <w:sz w:val="16"/>
          <w:szCs w:val="16"/>
        </w:rPr>
      </w:pPr>
    </w:p>
    <w:p w14:paraId="6643EC61" w14:textId="77777777" w:rsidR="00DF18C8" w:rsidRDefault="00A21257">
      <w:pPr>
        <w:rPr>
          <w:rFonts w:ascii="Calibri" w:hAnsi="Calibri" w:cs="Calibri"/>
          <w:b/>
          <w:bCs/>
          <w:color w:val="FF0066"/>
          <w:sz w:val="28"/>
          <w:szCs w:val="28"/>
        </w:rPr>
      </w:pPr>
      <w:r>
        <w:rPr>
          <w:rFonts w:ascii="Calibri" w:hAnsi="Calibri" w:cs="Calibri"/>
          <w:b/>
          <w:bCs/>
          <w:color w:val="FF0066"/>
          <w:sz w:val="28"/>
          <w:szCs w:val="28"/>
        </w:rPr>
        <w:t>Further information</w:t>
      </w:r>
    </w:p>
    <w:p w14:paraId="56D041FE" w14:textId="77777777" w:rsidR="00DF18C8" w:rsidRDefault="00A21257">
      <w:pPr>
        <w:rPr>
          <w:rFonts w:ascii="Calibri" w:hAnsi="Calibri" w:cs="Calibri"/>
          <w:sz w:val="22"/>
          <w:szCs w:val="22"/>
        </w:rPr>
      </w:pPr>
      <w:proofErr w:type="spellStart"/>
      <w:r>
        <w:rPr>
          <w:rFonts w:ascii="Calibri" w:hAnsi="Calibri" w:cs="Calibri"/>
          <w:sz w:val="22"/>
          <w:szCs w:val="22"/>
        </w:rPr>
        <w:t>Childnet</w:t>
      </w:r>
      <w:proofErr w:type="spellEnd"/>
      <w:r>
        <w:rPr>
          <w:rFonts w:ascii="Calibri" w:hAnsi="Calibri" w:cs="Calibri"/>
          <w:sz w:val="22"/>
          <w:szCs w:val="22"/>
        </w:rPr>
        <w:t xml:space="preserve"> have created a Group Chat Guide for parents following consultation with the </w:t>
      </w:r>
      <w:proofErr w:type="spellStart"/>
      <w:r>
        <w:rPr>
          <w:rFonts w:ascii="Calibri" w:hAnsi="Calibri" w:cs="Calibri"/>
          <w:sz w:val="22"/>
          <w:szCs w:val="22"/>
        </w:rPr>
        <w:t>Childnet</w:t>
      </w:r>
      <w:proofErr w:type="spellEnd"/>
      <w:r>
        <w:rPr>
          <w:rFonts w:ascii="Calibri" w:hAnsi="Calibri" w:cs="Calibri"/>
          <w:sz w:val="22"/>
          <w:szCs w:val="22"/>
        </w:rPr>
        <w:t xml:space="preserve"> Youth Advisory Board and Digital Champions: </w:t>
      </w:r>
      <w:hyperlink r:id="rId20">
        <w:r>
          <w:rPr>
            <w:rStyle w:val="Hyperlink"/>
            <w:rFonts w:ascii="Calibri" w:hAnsi="Calibri" w:cs="Calibri"/>
            <w:sz w:val="22"/>
            <w:szCs w:val="22"/>
          </w:rPr>
          <w:t>https://www.childnet.com/resources/chea</w:t>
        </w:r>
        <w:r>
          <w:rPr>
            <w:rStyle w:val="Hyperlink"/>
            <w:rFonts w:ascii="Calibri" w:hAnsi="Calibri" w:cs="Calibri"/>
            <w:sz w:val="22"/>
            <w:szCs w:val="22"/>
          </w:rPr>
          <w:t>t-sheet-group-chats/</w:t>
        </w:r>
      </w:hyperlink>
      <w:r>
        <w:rPr>
          <w:rFonts w:ascii="Calibri" w:hAnsi="Calibri" w:cs="Calibri"/>
          <w:sz w:val="22"/>
          <w:szCs w:val="22"/>
        </w:rPr>
        <w:t xml:space="preserve"> </w:t>
      </w:r>
    </w:p>
    <w:sectPr w:rsidR="00DF18C8">
      <w:footerReference w:type="default" r:id="rId21"/>
      <w:headerReference w:type="first" r:id="rId22"/>
      <w:footerReference w:type="first" r:id="rId2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4333" w14:textId="77777777" w:rsidR="00000000" w:rsidRDefault="00A21257">
      <w:r>
        <w:separator/>
      </w:r>
    </w:p>
  </w:endnote>
  <w:endnote w:type="continuationSeparator" w:id="0">
    <w:p w14:paraId="2D7D9350" w14:textId="77777777" w:rsidR="00000000" w:rsidRDefault="00A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61A5" w14:textId="77777777" w:rsidR="00DF18C8" w:rsidRDefault="00DF18C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9C68" w14:textId="77777777" w:rsidR="00DF18C8" w:rsidRDefault="00DF18C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43FF" w14:textId="77777777" w:rsidR="00000000" w:rsidRDefault="00A21257">
      <w:r>
        <w:separator/>
      </w:r>
    </w:p>
  </w:footnote>
  <w:footnote w:type="continuationSeparator" w:id="0">
    <w:p w14:paraId="3C2D0DC9" w14:textId="77777777" w:rsidR="00000000" w:rsidRDefault="00A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FAEB" w14:textId="77777777" w:rsidR="00DF18C8" w:rsidRDefault="00A21257">
    <w:r>
      <w:rPr>
        <w:noProof/>
      </w:rPr>
      <w:drawing>
        <wp:anchor distT="0" distB="0" distL="115200" distR="115200" simplePos="0" relativeHeight="251659264" behindDoc="0" locked="0" layoutInCell="1" allowOverlap="1" wp14:anchorId="4A80A4B9" wp14:editId="443C3715">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676"/>
    <w:multiLevelType w:val="hybridMultilevel"/>
    <w:tmpl w:val="B9F8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7216"/>
    <w:multiLevelType w:val="hybridMultilevel"/>
    <w:tmpl w:val="C47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60122"/>
    <w:multiLevelType w:val="hybridMultilevel"/>
    <w:tmpl w:val="561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F53EE"/>
    <w:multiLevelType w:val="hybridMultilevel"/>
    <w:tmpl w:val="0FA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9183F"/>
    <w:multiLevelType w:val="hybridMultilevel"/>
    <w:tmpl w:val="A6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CA6"/>
    <w:rsid w:val="00001EF1"/>
    <w:rsid w:val="0000212C"/>
    <w:rsid w:val="00002D95"/>
    <w:rsid w:val="00002DAC"/>
    <w:rsid w:val="00004B84"/>
    <w:rsid w:val="00011BFD"/>
    <w:rsid w:val="0001237D"/>
    <w:rsid w:val="00012BBF"/>
    <w:rsid w:val="00020750"/>
    <w:rsid w:val="0002111D"/>
    <w:rsid w:val="000232F3"/>
    <w:rsid w:val="00027AF0"/>
    <w:rsid w:val="00033859"/>
    <w:rsid w:val="000340B3"/>
    <w:rsid w:val="00034F66"/>
    <w:rsid w:val="000358D9"/>
    <w:rsid w:val="00036A0F"/>
    <w:rsid w:val="0004086F"/>
    <w:rsid w:val="00042190"/>
    <w:rsid w:val="00042CDD"/>
    <w:rsid w:val="00044662"/>
    <w:rsid w:val="000450E7"/>
    <w:rsid w:val="0004541D"/>
    <w:rsid w:val="000459DD"/>
    <w:rsid w:val="00046D05"/>
    <w:rsid w:val="000474DF"/>
    <w:rsid w:val="000511B0"/>
    <w:rsid w:val="000521D9"/>
    <w:rsid w:val="00052C8B"/>
    <w:rsid w:val="00053586"/>
    <w:rsid w:val="00053E75"/>
    <w:rsid w:val="000544E5"/>
    <w:rsid w:val="00054773"/>
    <w:rsid w:val="000554DF"/>
    <w:rsid w:val="000564BD"/>
    <w:rsid w:val="00060E6F"/>
    <w:rsid w:val="000628D1"/>
    <w:rsid w:val="00062925"/>
    <w:rsid w:val="00064381"/>
    <w:rsid w:val="00064A59"/>
    <w:rsid w:val="000656B0"/>
    <w:rsid w:val="00067B67"/>
    <w:rsid w:val="00071B23"/>
    <w:rsid w:val="00071C2F"/>
    <w:rsid w:val="00072A77"/>
    <w:rsid w:val="000737DE"/>
    <w:rsid w:val="00073A32"/>
    <w:rsid w:val="0007405D"/>
    <w:rsid w:val="000770C0"/>
    <w:rsid w:val="00077221"/>
    <w:rsid w:val="000774FA"/>
    <w:rsid w:val="000817D7"/>
    <w:rsid w:val="00081B24"/>
    <w:rsid w:val="00081BCD"/>
    <w:rsid w:val="00081EED"/>
    <w:rsid w:val="0008215B"/>
    <w:rsid w:val="00082B8F"/>
    <w:rsid w:val="00085881"/>
    <w:rsid w:val="00085964"/>
    <w:rsid w:val="00086909"/>
    <w:rsid w:val="000906F6"/>
    <w:rsid w:val="000923CF"/>
    <w:rsid w:val="000937B0"/>
    <w:rsid w:val="00094BED"/>
    <w:rsid w:val="00095781"/>
    <w:rsid w:val="00096944"/>
    <w:rsid w:val="00097133"/>
    <w:rsid w:val="000975C2"/>
    <w:rsid w:val="000975D9"/>
    <w:rsid w:val="000976FD"/>
    <w:rsid w:val="000A0F41"/>
    <w:rsid w:val="000A1A95"/>
    <w:rsid w:val="000A1BBB"/>
    <w:rsid w:val="000A1D47"/>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D39"/>
    <w:rsid w:val="000C7363"/>
    <w:rsid w:val="000D07C9"/>
    <w:rsid w:val="000D0E16"/>
    <w:rsid w:val="000D17B0"/>
    <w:rsid w:val="000D18DD"/>
    <w:rsid w:val="000D29E7"/>
    <w:rsid w:val="000D3BEA"/>
    <w:rsid w:val="000D464C"/>
    <w:rsid w:val="000D5118"/>
    <w:rsid w:val="000D5B00"/>
    <w:rsid w:val="000D6AE2"/>
    <w:rsid w:val="000D7A47"/>
    <w:rsid w:val="000E0E68"/>
    <w:rsid w:val="000E0F2D"/>
    <w:rsid w:val="000E19EE"/>
    <w:rsid w:val="000E1BD0"/>
    <w:rsid w:val="000E1F8A"/>
    <w:rsid w:val="000E23D6"/>
    <w:rsid w:val="000E4647"/>
    <w:rsid w:val="000E4A6D"/>
    <w:rsid w:val="000E4A8E"/>
    <w:rsid w:val="000E5DED"/>
    <w:rsid w:val="000E616A"/>
    <w:rsid w:val="000E6EC5"/>
    <w:rsid w:val="000E6F89"/>
    <w:rsid w:val="000E7030"/>
    <w:rsid w:val="000E7856"/>
    <w:rsid w:val="000F13EE"/>
    <w:rsid w:val="000F16A6"/>
    <w:rsid w:val="000F1A34"/>
    <w:rsid w:val="000F1EED"/>
    <w:rsid w:val="000F2E79"/>
    <w:rsid w:val="000F2FDA"/>
    <w:rsid w:val="000F2FEB"/>
    <w:rsid w:val="000F7DBA"/>
    <w:rsid w:val="001005B4"/>
    <w:rsid w:val="00101105"/>
    <w:rsid w:val="0010227B"/>
    <w:rsid w:val="00102B65"/>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7"/>
    <w:rsid w:val="0013188B"/>
    <w:rsid w:val="001321E0"/>
    <w:rsid w:val="00132501"/>
    <w:rsid w:val="00132D8F"/>
    <w:rsid w:val="00133EED"/>
    <w:rsid w:val="001341A4"/>
    <w:rsid w:val="0013460D"/>
    <w:rsid w:val="00134D4F"/>
    <w:rsid w:val="001353A7"/>
    <w:rsid w:val="00136800"/>
    <w:rsid w:val="00136D8C"/>
    <w:rsid w:val="0013712F"/>
    <w:rsid w:val="00140739"/>
    <w:rsid w:val="00142907"/>
    <w:rsid w:val="00142DD8"/>
    <w:rsid w:val="00142E01"/>
    <w:rsid w:val="0014609A"/>
    <w:rsid w:val="00146283"/>
    <w:rsid w:val="00146703"/>
    <w:rsid w:val="00150DB0"/>
    <w:rsid w:val="00151CD3"/>
    <w:rsid w:val="00153CC3"/>
    <w:rsid w:val="001545A8"/>
    <w:rsid w:val="00154C87"/>
    <w:rsid w:val="00155583"/>
    <w:rsid w:val="0015683C"/>
    <w:rsid w:val="00156DE2"/>
    <w:rsid w:val="00157047"/>
    <w:rsid w:val="001573FB"/>
    <w:rsid w:val="0015793F"/>
    <w:rsid w:val="001603B6"/>
    <w:rsid w:val="001629C3"/>
    <w:rsid w:val="00162D0D"/>
    <w:rsid w:val="00163586"/>
    <w:rsid w:val="001637FF"/>
    <w:rsid w:val="00163C4C"/>
    <w:rsid w:val="00164B88"/>
    <w:rsid w:val="001702E5"/>
    <w:rsid w:val="00170D99"/>
    <w:rsid w:val="00171676"/>
    <w:rsid w:val="001721F6"/>
    <w:rsid w:val="00172236"/>
    <w:rsid w:val="00174A57"/>
    <w:rsid w:val="001751BC"/>
    <w:rsid w:val="0017606A"/>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B672D"/>
    <w:rsid w:val="001C0326"/>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5B98"/>
    <w:rsid w:val="001D64AF"/>
    <w:rsid w:val="001E0251"/>
    <w:rsid w:val="001E0C00"/>
    <w:rsid w:val="001E0C47"/>
    <w:rsid w:val="001E1141"/>
    <w:rsid w:val="001E1707"/>
    <w:rsid w:val="001E2737"/>
    <w:rsid w:val="001E2D1E"/>
    <w:rsid w:val="001E3C4C"/>
    <w:rsid w:val="001E4513"/>
    <w:rsid w:val="001E4B64"/>
    <w:rsid w:val="001E5905"/>
    <w:rsid w:val="001E5D11"/>
    <w:rsid w:val="001F0150"/>
    <w:rsid w:val="001F05EB"/>
    <w:rsid w:val="001F0DC3"/>
    <w:rsid w:val="001F2B51"/>
    <w:rsid w:val="001F3592"/>
    <w:rsid w:val="001F45E0"/>
    <w:rsid w:val="001F7BBE"/>
    <w:rsid w:val="0020072F"/>
    <w:rsid w:val="00202279"/>
    <w:rsid w:val="00202754"/>
    <w:rsid w:val="00204481"/>
    <w:rsid w:val="00210DC4"/>
    <w:rsid w:val="00212761"/>
    <w:rsid w:val="0021440F"/>
    <w:rsid w:val="00214A50"/>
    <w:rsid w:val="00215651"/>
    <w:rsid w:val="002159AD"/>
    <w:rsid w:val="002178CE"/>
    <w:rsid w:val="0022134C"/>
    <w:rsid w:val="00221A86"/>
    <w:rsid w:val="00223D73"/>
    <w:rsid w:val="002245EC"/>
    <w:rsid w:val="002245F1"/>
    <w:rsid w:val="002246E4"/>
    <w:rsid w:val="00226C27"/>
    <w:rsid w:val="00230BAB"/>
    <w:rsid w:val="002313EE"/>
    <w:rsid w:val="0023165A"/>
    <w:rsid w:val="0023201F"/>
    <w:rsid w:val="002331FF"/>
    <w:rsid w:val="00233FE7"/>
    <w:rsid w:val="00234473"/>
    <w:rsid w:val="00234E3F"/>
    <w:rsid w:val="002363D6"/>
    <w:rsid w:val="00237F59"/>
    <w:rsid w:val="002409D3"/>
    <w:rsid w:val="002410A6"/>
    <w:rsid w:val="002423B6"/>
    <w:rsid w:val="00244E80"/>
    <w:rsid w:val="00245D0E"/>
    <w:rsid w:val="0024722E"/>
    <w:rsid w:val="0024770B"/>
    <w:rsid w:val="00247C5A"/>
    <w:rsid w:val="00252708"/>
    <w:rsid w:val="00253668"/>
    <w:rsid w:val="002536A7"/>
    <w:rsid w:val="002538F5"/>
    <w:rsid w:val="00253A2D"/>
    <w:rsid w:val="00255222"/>
    <w:rsid w:val="00255F20"/>
    <w:rsid w:val="0025647F"/>
    <w:rsid w:val="00256CC7"/>
    <w:rsid w:val="002601DC"/>
    <w:rsid w:val="002608FB"/>
    <w:rsid w:val="00260BCD"/>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6DC3"/>
    <w:rsid w:val="00290122"/>
    <w:rsid w:val="002902F1"/>
    <w:rsid w:val="00291B46"/>
    <w:rsid w:val="00292146"/>
    <w:rsid w:val="002926FB"/>
    <w:rsid w:val="002935DB"/>
    <w:rsid w:val="00293984"/>
    <w:rsid w:val="00294445"/>
    <w:rsid w:val="00295178"/>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D70"/>
    <w:rsid w:val="002C388B"/>
    <w:rsid w:val="002C46A9"/>
    <w:rsid w:val="002C4B31"/>
    <w:rsid w:val="002C4CD2"/>
    <w:rsid w:val="002C4F74"/>
    <w:rsid w:val="002C630D"/>
    <w:rsid w:val="002C6854"/>
    <w:rsid w:val="002D290A"/>
    <w:rsid w:val="002D2C3E"/>
    <w:rsid w:val="002D3BD5"/>
    <w:rsid w:val="002D4481"/>
    <w:rsid w:val="002D56DB"/>
    <w:rsid w:val="002D5A44"/>
    <w:rsid w:val="002D667A"/>
    <w:rsid w:val="002D6966"/>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95D"/>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0E18"/>
    <w:rsid w:val="00341090"/>
    <w:rsid w:val="0034189C"/>
    <w:rsid w:val="0034216E"/>
    <w:rsid w:val="0034360F"/>
    <w:rsid w:val="00343771"/>
    <w:rsid w:val="003441EC"/>
    <w:rsid w:val="0034466A"/>
    <w:rsid w:val="00345612"/>
    <w:rsid w:val="003457C7"/>
    <w:rsid w:val="00347DB5"/>
    <w:rsid w:val="00351A41"/>
    <w:rsid w:val="003541A5"/>
    <w:rsid w:val="0035500E"/>
    <w:rsid w:val="00356272"/>
    <w:rsid w:val="00361026"/>
    <w:rsid w:val="0036114A"/>
    <w:rsid w:val="0036178D"/>
    <w:rsid w:val="00361BD0"/>
    <w:rsid w:val="00361C84"/>
    <w:rsid w:val="00362119"/>
    <w:rsid w:val="003627D5"/>
    <w:rsid w:val="00363A55"/>
    <w:rsid w:val="00363C6F"/>
    <w:rsid w:val="0036431D"/>
    <w:rsid w:val="00364B8E"/>
    <w:rsid w:val="00364F8F"/>
    <w:rsid w:val="00365F8E"/>
    <w:rsid w:val="00366275"/>
    <w:rsid w:val="003663AE"/>
    <w:rsid w:val="00372575"/>
    <w:rsid w:val="00372EB6"/>
    <w:rsid w:val="003746F0"/>
    <w:rsid w:val="00375003"/>
    <w:rsid w:val="0038170D"/>
    <w:rsid w:val="00382477"/>
    <w:rsid w:val="00382D73"/>
    <w:rsid w:val="003831D9"/>
    <w:rsid w:val="00383A9B"/>
    <w:rsid w:val="00384167"/>
    <w:rsid w:val="00384718"/>
    <w:rsid w:val="003868B2"/>
    <w:rsid w:val="00386D3C"/>
    <w:rsid w:val="00391799"/>
    <w:rsid w:val="00395D8A"/>
    <w:rsid w:val="003966D9"/>
    <w:rsid w:val="00397F56"/>
    <w:rsid w:val="003A17E1"/>
    <w:rsid w:val="003A28FC"/>
    <w:rsid w:val="003A369F"/>
    <w:rsid w:val="003A39DB"/>
    <w:rsid w:val="003A471E"/>
    <w:rsid w:val="003A48DD"/>
    <w:rsid w:val="003B0B01"/>
    <w:rsid w:val="003B1786"/>
    <w:rsid w:val="003B3007"/>
    <w:rsid w:val="003B536F"/>
    <w:rsid w:val="003C42E0"/>
    <w:rsid w:val="003C498E"/>
    <w:rsid w:val="003C4CEE"/>
    <w:rsid w:val="003C4E16"/>
    <w:rsid w:val="003C5218"/>
    <w:rsid w:val="003C53CA"/>
    <w:rsid w:val="003C61FD"/>
    <w:rsid w:val="003C640B"/>
    <w:rsid w:val="003C6F81"/>
    <w:rsid w:val="003C70C5"/>
    <w:rsid w:val="003C75EC"/>
    <w:rsid w:val="003D0F2A"/>
    <w:rsid w:val="003D1735"/>
    <w:rsid w:val="003D1BF1"/>
    <w:rsid w:val="003D21E5"/>
    <w:rsid w:val="003D3C44"/>
    <w:rsid w:val="003D3FA8"/>
    <w:rsid w:val="003D66D0"/>
    <w:rsid w:val="003D6979"/>
    <w:rsid w:val="003E1514"/>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F8B"/>
    <w:rsid w:val="00414C51"/>
    <w:rsid w:val="00414D9A"/>
    <w:rsid w:val="00416172"/>
    <w:rsid w:val="0041648E"/>
    <w:rsid w:val="004178AB"/>
    <w:rsid w:val="00417CF9"/>
    <w:rsid w:val="00417F66"/>
    <w:rsid w:val="00420007"/>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4798E"/>
    <w:rsid w:val="00450207"/>
    <w:rsid w:val="00451206"/>
    <w:rsid w:val="004514DE"/>
    <w:rsid w:val="004518A4"/>
    <w:rsid w:val="00452F88"/>
    <w:rsid w:val="004540E6"/>
    <w:rsid w:val="004551E2"/>
    <w:rsid w:val="00455D63"/>
    <w:rsid w:val="00456328"/>
    <w:rsid w:val="004565A4"/>
    <w:rsid w:val="00456DD1"/>
    <w:rsid w:val="00457423"/>
    <w:rsid w:val="00457AD0"/>
    <w:rsid w:val="00457F32"/>
    <w:rsid w:val="00460176"/>
    <w:rsid w:val="0046303D"/>
    <w:rsid w:val="00463FF4"/>
    <w:rsid w:val="00464096"/>
    <w:rsid w:val="004648A0"/>
    <w:rsid w:val="004651DC"/>
    <w:rsid w:val="0046599D"/>
    <w:rsid w:val="00465FA9"/>
    <w:rsid w:val="00466827"/>
    <w:rsid w:val="00471AAA"/>
    <w:rsid w:val="00471B35"/>
    <w:rsid w:val="00473E2C"/>
    <w:rsid w:val="00474587"/>
    <w:rsid w:val="004749A3"/>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7AD"/>
    <w:rsid w:val="004C5C97"/>
    <w:rsid w:val="004C5F67"/>
    <w:rsid w:val="004D16D2"/>
    <w:rsid w:val="004D2783"/>
    <w:rsid w:val="004D2A24"/>
    <w:rsid w:val="004D409D"/>
    <w:rsid w:val="004D4336"/>
    <w:rsid w:val="004D46CD"/>
    <w:rsid w:val="004D5C5E"/>
    <w:rsid w:val="004D5FEE"/>
    <w:rsid w:val="004D6672"/>
    <w:rsid w:val="004D712F"/>
    <w:rsid w:val="004E0D07"/>
    <w:rsid w:val="004E2976"/>
    <w:rsid w:val="004E32F3"/>
    <w:rsid w:val="004E3F57"/>
    <w:rsid w:val="004E3F85"/>
    <w:rsid w:val="004E4BAF"/>
    <w:rsid w:val="004E4CD8"/>
    <w:rsid w:val="004E4F71"/>
    <w:rsid w:val="004E598A"/>
    <w:rsid w:val="004E6F98"/>
    <w:rsid w:val="004E7CC7"/>
    <w:rsid w:val="004F328B"/>
    <w:rsid w:val="004F3AB3"/>
    <w:rsid w:val="004F4C47"/>
    <w:rsid w:val="004F5533"/>
    <w:rsid w:val="004F5BFE"/>
    <w:rsid w:val="004F5F67"/>
    <w:rsid w:val="00500077"/>
    <w:rsid w:val="00500B30"/>
    <w:rsid w:val="00501213"/>
    <w:rsid w:val="005019B8"/>
    <w:rsid w:val="00501C40"/>
    <w:rsid w:val="00502571"/>
    <w:rsid w:val="00502764"/>
    <w:rsid w:val="00504084"/>
    <w:rsid w:val="0050690D"/>
    <w:rsid w:val="005076A7"/>
    <w:rsid w:val="00507F8C"/>
    <w:rsid w:val="00512036"/>
    <w:rsid w:val="00513666"/>
    <w:rsid w:val="00513F8F"/>
    <w:rsid w:val="00514529"/>
    <w:rsid w:val="005155D8"/>
    <w:rsid w:val="0051701E"/>
    <w:rsid w:val="00520B64"/>
    <w:rsid w:val="00521940"/>
    <w:rsid w:val="00523A7B"/>
    <w:rsid w:val="00523CC0"/>
    <w:rsid w:val="00524966"/>
    <w:rsid w:val="00524D82"/>
    <w:rsid w:val="0052737F"/>
    <w:rsid w:val="00527F0D"/>
    <w:rsid w:val="005300C7"/>
    <w:rsid w:val="00533444"/>
    <w:rsid w:val="00534E39"/>
    <w:rsid w:val="0053566B"/>
    <w:rsid w:val="00535AA3"/>
    <w:rsid w:val="005406E4"/>
    <w:rsid w:val="005408B1"/>
    <w:rsid w:val="00540E28"/>
    <w:rsid w:val="00543250"/>
    <w:rsid w:val="00543C37"/>
    <w:rsid w:val="00544495"/>
    <w:rsid w:val="00547AA9"/>
    <w:rsid w:val="0055137C"/>
    <w:rsid w:val="00552A98"/>
    <w:rsid w:val="00553605"/>
    <w:rsid w:val="00553B6C"/>
    <w:rsid w:val="00553EB8"/>
    <w:rsid w:val="00553F03"/>
    <w:rsid w:val="00554B5F"/>
    <w:rsid w:val="00556FDA"/>
    <w:rsid w:val="0055760A"/>
    <w:rsid w:val="0055762F"/>
    <w:rsid w:val="00560860"/>
    <w:rsid w:val="00562D17"/>
    <w:rsid w:val="00563006"/>
    <w:rsid w:val="00563AC8"/>
    <w:rsid w:val="00564541"/>
    <w:rsid w:val="00564889"/>
    <w:rsid w:val="0057076D"/>
    <w:rsid w:val="00571322"/>
    <w:rsid w:val="00572BAC"/>
    <w:rsid w:val="00573B4E"/>
    <w:rsid w:val="00575E0C"/>
    <w:rsid w:val="00576D7E"/>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0C51"/>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1175"/>
    <w:rsid w:val="005C21B1"/>
    <w:rsid w:val="005C249A"/>
    <w:rsid w:val="005C4F7F"/>
    <w:rsid w:val="005C7C2E"/>
    <w:rsid w:val="005D11B9"/>
    <w:rsid w:val="005D1735"/>
    <w:rsid w:val="005D2E18"/>
    <w:rsid w:val="005D4100"/>
    <w:rsid w:val="005D4F62"/>
    <w:rsid w:val="005D50CA"/>
    <w:rsid w:val="005D5A2B"/>
    <w:rsid w:val="005D5B02"/>
    <w:rsid w:val="005D5C47"/>
    <w:rsid w:val="005D5F2C"/>
    <w:rsid w:val="005D5F94"/>
    <w:rsid w:val="005D64A9"/>
    <w:rsid w:val="005D766E"/>
    <w:rsid w:val="005D7F89"/>
    <w:rsid w:val="005E0D25"/>
    <w:rsid w:val="005E1093"/>
    <w:rsid w:val="005E18CD"/>
    <w:rsid w:val="005E30F6"/>
    <w:rsid w:val="005E387D"/>
    <w:rsid w:val="005E4C60"/>
    <w:rsid w:val="005E60D6"/>
    <w:rsid w:val="005E7038"/>
    <w:rsid w:val="005F0722"/>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44F"/>
    <w:rsid w:val="006068C3"/>
    <w:rsid w:val="00607018"/>
    <w:rsid w:val="0060737C"/>
    <w:rsid w:val="006077CD"/>
    <w:rsid w:val="00612828"/>
    <w:rsid w:val="006155E0"/>
    <w:rsid w:val="00616C28"/>
    <w:rsid w:val="006207D7"/>
    <w:rsid w:val="006224EF"/>
    <w:rsid w:val="00622A2A"/>
    <w:rsid w:val="006242E9"/>
    <w:rsid w:val="00624774"/>
    <w:rsid w:val="00625441"/>
    <w:rsid w:val="00627909"/>
    <w:rsid w:val="006306AA"/>
    <w:rsid w:val="0063247E"/>
    <w:rsid w:val="006326CA"/>
    <w:rsid w:val="006351BE"/>
    <w:rsid w:val="0063527F"/>
    <w:rsid w:val="006354D2"/>
    <w:rsid w:val="006360F9"/>
    <w:rsid w:val="006364E2"/>
    <w:rsid w:val="0063653F"/>
    <w:rsid w:val="0063654B"/>
    <w:rsid w:val="006366A4"/>
    <w:rsid w:val="0063749A"/>
    <w:rsid w:val="00637FF7"/>
    <w:rsid w:val="00642B09"/>
    <w:rsid w:val="00642C40"/>
    <w:rsid w:val="00642F0B"/>
    <w:rsid w:val="00643E8B"/>
    <w:rsid w:val="00644A1A"/>
    <w:rsid w:val="00644D6D"/>
    <w:rsid w:val="006479B9"/>
    <w:rsid w:val="0065070C"/>
    <w:rsid w:val="00652968"/>
    <w:rsid w:val="00652B96"/>
    <w:rsid w:val="00652D1A"/>
    <w:rsid w:val="00653A43"/>
    <w:rsid w:val="00654BA0"/>
    <w:rsid w:val="00654EC3"/>
    <w:rsid w:val="00656FCB"/>
    <w:rsid w:val="0065739E"/>
    <w:rsid w:val="0065766B"/>
    <w:rsid w:val="006576DC"/>
    <w:rsid w:val="00660523"/>
    <w:rsid w:val="00660F69"/>
    <w:rsid w:val="00661BA1"/>
    <w:rsid w:val="00663C78"/>
    <w:rsid w:val="006642B6"/>
    <w:rsid w:val="00664FA0"/>
    <w:rsid w:val="00665CE2"/>
    <w:rsid w:val="006705FD"/>
    <w:rsid w:val="0067083A"/>
    <w:rsid w:val="006716EE"/>
    <w:rsid w:val="006718D2"/>
    <w:rsid w:val="00672268"/>
    <w:rsid w:val="006734D9"/>
    <w:rsid w:val="00673AB3"/>
    <w:rsid w:val="00673BDF"/>
    <w:rsid w:val="00673C4A"/>
    <w:rsid w:val="00673E02"/>
    <w:rsid w:val="00673E37"/>
    <w:rsid w:val="00674698"/>
    <w:rsid w:val="0067558A"/>
    <w:rsid w:val="00676BF3"/>
    <w:rsid w:val="00676E49"/>
    <w:rsid w:val="006773D9"/>
    <w:rsid w:val="0068042E"/>
    <w:rsid w:val="00683067"/>
    <w:rsid w:val="0068370C"/>
    <w:rsid w:val="00683B6F"/>
    <w:rsid w:val="00684412"/>
    <w:rsid w:val="00684609"/>
    <w:rsid w:val="00685A80"/>
    <w:rsid w:val="0068657F"/>
    <w:rsid w:val="0069032F"/>
    <w:rsid w:val="0069073B"/>
    <w:rsid w:val="0069073F"/>
    <w:rsid w:val="0069152D"/>
    <w:rsid w:val="00691F8D"/>
    <w:rsid w:val="0069243B"/>
    <w:rsid w:val="00692762"/>
    <w:rsid w:val="006936B0"/>
    <w:rsid w:val="00693A3A"/>
    <w:rsid w:val="00696C69"/>
    <w:rsid w:val="006A0435"/>
    <w:rsid w:val="006A0F45"/>
    <w:rsid w:val="006A21BA"/>
    <w:rsid w:val="006A3442"/>
    <w:rsid w:val="006A44EA"/>
    <w:rsid w:val="006A4B46"/>
    <w:rsid w:val="006A5193"/>
    <w:rsid w:val="006A52F4"/>
    <w:rsid w:val="006A62D9"/>
    <w:rsid w:val="006A63C3"/>
    <w:rsid w:val="006A658B"/>
    <w:rsid w:val="006A7761"/>
    <w:rsid w:val="006A7AF1"/>
    <w:rsid w:val="006B020B"/>
    <w:rsid w:val="006B0EF8"/>
    <w:rsid w:val="006B1B52"/>
    <w:rsid w:val="006B1FC2"/>
    <w:rsid w:val="006B371C"/>
    <w:rsid w:val="006B416F"/>
    <w:rsid w:val="006B646F"/>
    <w:rsid w:val="006C0BD1"/>
    <w:rsid w:val="006C0ECE"/>
    <w:rsid w:val="006C1FF1"/>
    <w:rsid w:val="006C211E"/>
    <w:rsid w:val="006C23B5"/>
    <w:rsid w:val="006C245E"/>
    <w:rsid w:val="006C2C33"/>
    <w:rsid w:val="006C4B54"/>
    <w:rsid w:val="006C4E1A"/>
    <w:rsid w:val="006C4F5E"/>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4CE"/>
    <w:rsid w:val="006E4693"/>
    <w:rsid w:val="006E4795"/>
    <w:rsid w:val="006E4DA6"/>
    <w:rsid w:val="006E4E2C"/>
    <w:rsid w:val="006E5264"/>
    <w:rsid w:val="006E5291"/>
    <w:rsid w:val="006F2D5C"/>
    <w:rsid w:val="006F3601"/>
    <w:rsid w:val="006F4C39"/>
    <w:rsid w:val="006F69CB"/>
    <w:rsid w:val="006F6ED5"/>
    <w:rsid w:val="006F7BC0"/>
    <w:rsid w:val="00700696"/>
    <w:rsid w:val="00700FA3"/>
    <w:rsid w:val="00702366"/>
    <w:rsid w:val="00702B43"/>
    <w:rsid w:val="007044E5"/>
    <w:rsid w:val="00704A4C"/>
    <w:rsid w:val="00704ACA"/>
    <w:rsid w:val="00705F4B"/>
    <w:rsid w:val="007060FD"/>
    <w:rsid w:val="007067B0"/>
    <w:rsid w:val="007072F1"/>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133D"/>
    <w:rsid w:val="00732840"/>
    <w:rsid w:val="00733796"/>
    <w:rsid w:val="00734264"/>
    <w:rsid w:val="00734400"/>
    <w:rsid w:val="00734EA5"/>
    <w:rsid w:val="00735168"/>
    <w:rsid w:val="0073522B"/>
    <w:rsid w:val="00735F36"/>
    <w:rsid w:val="007366EF"/>
    <w:rsid w:val="00736AED"/>
    <w:rsid w:val="007378E6"/>
    <w:rsid w:val="00741DAA"/>
    <w:rsid w:val="00743A02"/>
    <w:rsid w:val="00744E41"/>
    <w:rsid w:val="00750D31"/>
    <w:rsid w:val="00751966"/>
    <w:rsid w:val="00751BE2"/>
    <w:rsid w:val="00753394"/>
    <w:rsid w:val="007539CA"/>
    <w:rsid w:val="007549E2"/>
    <w:rsid w:val="00754A33"/>
    <w:rsid w:val="00754D51"/>
    <w:rsid w:val="007558CF"/>
    <w:rsid w:val="00756EC6"/>
    <w:rsid w:val="007575A2"/>
    <w:rsid w:val="007611C6"/>
    <w:rsid w:val="00761750"/>
    <w:rsid w:val="00761E6E"/>
    <w:rsid w:val="0076320E"/>
    <w:rsid w:val="00766622"/>
    <w:rsid w:val="007666C4"/>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D29"/>
    <w:rsid w:val="007874CE"/>
    <w:rsid w:val="00794706"/>
    <w:rsid w:val="00794A42"/>
    <w:rsid w:val="00795664"/>
    <w:rsid w:val="007A037D"/>
    <w:rsid w:val="007A0A51"/>
    <w:rsid w:val="007A2F2F"/>
    <w:rsid w:val="007A3FC3"/>
    <w:rsid w:val="007A4252"/>
    <w:rsid w:val="007A4398"/>
    <w:rsid w:val="007A48D1"/>
    <w:rsid w:val="007A54E0"/>
    <w:rsid w:val="007A78DD"/>
    <w:rsid w:val="007A7DB3"/>
    <w:rsid w:val="007B0378"/>
    <w:rsid w:val="007B0623"/>
    <w:rsid w:val="007B1018"/>
    <w:rsid w:val="007B12EA"/>
    <w:rsid w:val="007B2FCC"/>
    <w:rsid w:val="007B510A"/>
    <w:rsid w:val="007B5765"/>
    <w:rsid w:val="007B5957"/>
    <w:rsid w:val="007B6F4C"/>
    <w:rsid w:val="007B76F9"/>
    <w:rsid w:val="007B7FA9"/>
    <w:rsid w:val="007C0577"/>
    <w:rsid w:val="007C1C50"/>
    <w:rsid w:val="007C2CCB"/>
    <w:rsid w:val="007C326C"/>
    <w:rsid w:val="007D175F"/>
    <w:rsid w:val="007D1CCF"/>
    <w:rsid w:val="007D2BD8"/>
    <w:rsid w:val="007D41AA"/>
    <w:rsid w:val="007D6F23"/>
    <w:rsid w:val="007D71FA"/>
    <w:rsid w:val="007D7C44"/>
    <w:rsid w:val="007E0E04"/>
    <w:rsid w:val="007E0E45"/>
    <w:rsid w:val="007E2941"/>
    <w:rsid w:val="007E2DAA"/>
    <w:rsid w:val="007E3F24"/>
    <w:rsid w:val="007E54BA"/>
    <w:rsid w:val="007E58F0"/>
    <w:rsid w:val="007E5933"/>
    <w:rsid w:val="007E6856"/>
    <w:rsid w:val="007F0C87"/>
    <w:rsid w:val="007F4CF1"/>
    <w:rsid w:val="007F54F0"/>
    <w:rsid w:val="007F612F"/>
    <w:rsid w:val="007F6837"/>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549A"/>
    <w:rsid w:val="008278EC"/>
    <w:rsid w:val="00830535"/>
    <w:rsid w:val="00830708"/>
    <w:rsid w:val="00830719"/>
    <w:rsid w:val="008317A0"/>
    <w:rsid w:val="008338A6"/>
    <w:rsid w:val="00833A8D"/>
    <w:rsid w:val="00834C31"/>
    <w:rsid w:val="00836724"/>
    <w:rsid w:val="008377D4"/>
    <w:rsid w:val="00837BEF"/>
    <w:rsid w:val="0084068D"/>
    <w:rsid w:val="008414EB"/>
    <w:rsid w:val="00842B51"/>
    <w:rsid w:val="00843425"/>
    <w:rsid w:val="00845DDB"/>
    <w:rsid w:val="008474AB"/>
    <w:rsid w:val="008508E3"/>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1227"/>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251F"/>
    <w:rsid w:val="00896D49"/>
    <w:rsid w:val="00897669"/>
    <w:rsid w:val="00897941"/>
    <w:rsid w:val="008A0848"/>
    <w:rsid w:val="008A0AA7"/>
    <w:rsid w:val="008A163C"/>
    <w:rsid w:val="008A1641"/>
    <w:rsid w:val="008A170F"/>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18AE"/>
    <w:rsid w:val="008C32B0"/>
    <w:rsid w:val="008C3487"/>
    <w:rsid w:val="008C3AA8"/>
    <w:rsid w:val="008C48C6"/>
    <w:rsid w:val="008C567B"/>
    <w:rsid w:val="008C5896"/>
    <w:rsid w:val="008C7051"/>
    <w:rsid w:val="008D0BC1"/>
    <w:rsid w:val="008D2DC1"/>
    <w:rsid w:val="008D3730"/>
    <w:rsid w:val="008D3803"/>
    <w:rsid w:val="008D392C"/>
    <w:rsid w:val="008D4863"/>
    <w:rsid w:val="008D5115"/>
    <w:rsid w:val="008D5287"/>
    <w:rsid w:val="008D5D57"/>
    <w:rsid w:val="008D6487"/>
    <w:rsid w:val="008D79FF"/>
    <w:rsid w:val="008E06E9"/>
    <w:rsid w:val="008E0989"/>
    <w:rsid w:val="008E184E"/>
    <w:rsid w:val="008E239A"/>
    <w:rsid w:val="008E44BC"/>
    <w:rsid w:val="008E47F5"/>
    <w:rsid w:val="008E70D6"/>
    <w:rsid w:val="008E7C73"/>
    <w:rsid w:val="008F0292"/>
    <w:rsid w:val="008F03AE"/>
    <w:rsid w:val="008F1893"/>
    <w:rsid w:val="008F2E68"/>
    <w:rsid w:val="008F4D67"/>
    <w:rsid w:val="008F4F87"/>
    <w:rsid w:val="009006B8"/>
    <w:rsid w:val="00900FC2"/>
    <w:rsid w:val="00900FF6"/>
    <w:rsid w:val="00902F88"/>
    <w:rsid w:val="00903C79"/>
    <w:rsid w:val="00905550"/>
    <w:rsid w:val="009063F7"/>
    <w:rsid w:val="00906DAF"/>
    <w:rsid w:val="009103C7"/>
    <w:rsid w:val="009138D4"/>
    <w:rsid w:val="009153B2"/>
    <w:rsid w:val="009161EF"/>
    <w:rsid w:val="00920108"/>
    <w:rsid w:val="00920663"/>
    <w:rsid w:val="00921467"/>
    <w:rsid w:val="00922594"/>
    <w:rsid w:val="009225F4"/>
    <w:rsid w:val="009229AF"/>
    <w:rsid w:val="009238DC"/>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5B"/>
    <w:rsid w:val="009543A0"/>
    <w:rsid w:val="009551A4"/>
    <w:rsid w:val="00957748"/>
    <w:rsid w:val="0096063D"/>
    <w:rsid w:val="0096388F"/>
    <w:rsid w:val="00963E17"/>
    <w:rsid w:val="00963E4B"/>
    <w:rsid w:val="00965AAD"/>
    <w:rsid w:val="00965AC1"/>
    <w:rsid w:val="009660E0"/>
    <w:rsid w:val="00966465"/>
    <w:rsid w:val="00967672"/>
    <w:rsid w:val="00970664"/>
    <w:rsid w:val="00970687"/>
    <w:rsid w:val="00970985"/>
    <w:rsid w:val="0097270B"/>
    <w:rsid w:val="00972D69"/>
    <w:rsid w:val="00972E37"/>
    <w:rsid w:val="00974D05"/>
    <w:rsid w:val="00974E4C"/>
    <w:rsid w:val="00975F2D"/>
    <w:rsid w:val="009806AD"/>
    <w:rsid w:val="009809DB"/>
    <w:rsid w:val="00981DF6"/>
    <w:rsid w:val="009837A2"/>
    <w:rsid w:val="0098482D"/>
    <w:rsid w:val="00984B8B"/>
    <w:rsid w:val="00986AAF"/>
    <w:rsid w:val="00986AEF"/>
    <w:rsid w:val="009871D9"/>
    <w:rsid w:val="00987297"/>
    <w:rsid w:val="0098750A"/>
    <w:rsid w:val="00990FB6"/>
    <w:rsid w:val="00992F38"/>
    <w:rsid w:val="00995800"/>
    <w:rsid w:val="009A016D"/>
    <w:rsid w:val="009A02E6"/>
    <w:rsid w:val="009A186E"/>
    <w:rsid w:val="009A2716"/>
    <w:rsid w:val="009A273A"/>
    <w:rsid w:val="009A2B8D"/>
    <w:rsid w:val="009A2CE2"/>
    <w:rsid w:val="009A2E0A"/>
    <w:rsid w:val="009A40E8"/>
    <w:rsid w:val="009A4474"/>
    <w:rsid w:val="009A482A"/>
    <w:rsid w:val="009A5E40"/>
    <w:rsid w:val="009A7CD0"/>
    <w:rsid w:val="009B035C"/>
    <w:rsid w:val="009B13A5"/>
    <w:rsid w:val="009B3320"/>
    <w:rsid w:val="009B39CA"/>
    <w:rsid w:val="009B4EA8"/>
    <w:rsid w:val="009B6184"/>
    <w:rsid w:val="009B678B"/>
    <w:rsid w:val="009B77E5"/>
    <w:rsid w:val="009C012E"/>
    <w:rsid w:val="009C0AF7"/>
    <w:rsid w:val="009C3005"/>
    <w:rsid w:val="009C3162"/>
    <w:rsid w:val="009C4A47"/>
    <w:rsid w:val="009C6934"/>
    <w:rsid w:val="009D05FF"/>
    <w:rsid w:val="009D0D21"/>
    <w:rsid w:val="009D1892"/>
    <w:rsid w:val="009D1A19"/>
    <w:rsid w:val="009D1FA5"/>
    <w:rsid w:val="009D28CB"/>
    <w:rsid w:val="009D2EC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0"/>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17FFC"/>
    <w:rsid w:val="00A20093"/>
    <w:rsid w:val="00A20A64"/>
    <w:rsid w:val="00A21257"/>
    <w:rsid w:val="00A22515"/>
    <w:rsid w:val="00A232F5"/>
    <w:rsid w:val="00A24E20"/>
    <w:rsid w:val="00A26883"/>
    <w:rsid w:val="00A30596"/>
    <w:rsid w:val="00A30625"/>
    <w:rsid w:val="00A31613"/>
    <w:rsid w:val="00A3303A"/>
    <w:rsid w:val="00A33E29"/>
    <w:rsid w:val="00A34616"/>
    <w:rsid w:val="00A365B2"/>
    <w:rsid w:val="00A36962"/>
    <w:rsid w:val="00A37E5D"/>
    <w:rsid w:val="00A453C5"/>
    <w:rsid w:val="00A45844"/>
    <w:rsid w:val="00A47081"/>
    <w:rsid w:val="00A51C41"/>
    <w:rsid w:val="00A51E8F"/>
    <w:rsid w:val="00A5220E"/>
    <w:rsid w:val="00A52628"/>
    <w:rsid w:val="00A529E4"/>
    <w:rsid w:val="00A52AAC"/>
    <w:rsid w:val="00A5430B"/>
    <w:rsid w:val="00A5537C"/>
    <w:rsid w:val="00A57428"/>
    <w:rsid w:val="00A57441"/>
    <w:rsid w:val="00A57D56"/>
    <w:rsid w:val="00A57FD2"/>
    <w:rsid w:val="00A61AC1"/>
    <w:rsid w:val="00A626BF"/>
    <w:rsid w:val="00A63559"/>
    <w:rsid w:val="00A64256"/>
    <w:rsid w:val="00A661ED"/>
    <w:rsid w:val="00A662C6"/>
    <w:rsid w:val="00A67608"/>
    <w:rsid w:val="00A67709"/>
    <w:rsid w:val="00A679CC"/>
    <w:rsid w:val="00A67EEE"/>
    <w:rsid w:val="00A71BBD"/>
    <w:rsid w:val="00A71E0D"/>
    <w:rsid w:val="00A73224"/>
    <w:rsid w:val="00A7490D"/>
    <w:rsid w:val="00A758B4"/>
    <w:rsid w:val="00A775C1"/>
    <w:rsid w:val="00A77711"/>
    <w:rsid w:val="00A809A3"/>
    <w:rsid w:val="00A811DD"/>
    <w:rsid w:val="00A8134A"/>
    <w:rsid w:val="00A8176A"/>
    <w:rsid w:val="00A82E66"/>
    <w:rsid w:val="00A85BCC"/>
    <w:rsid w:val="00A86063"/>
    <w:rsid w:val="00A86069"/>
    <w:rsid w:val="00A91BBD"/>
    <w:rsid w:val="00A91E6A"/>
    <w:rsid w:val="00A92085"/>
    <w:rsid w:val="00A9275F"/>
    <w:rsid w:val="00A9291F"/>
    <w:rsid w:val="00A96498"/>
    <w:rsid w:val="00A9669D"/>
    <w:rsid w:val="00A96AEC"/>
    <w:rsid w:val="00A97125"/>
    <w:rsid w:val="00A97963"/>
    <w:rsid w:val="00AA1177"/>
    <w:rsid w:val="00AA172A"/>
    <w:rsid w:val="00AA2440"/>
    <w:rsid w:val="00AA27AA"/>
    <w:rsid w:val="00AA288D"/>
    <w:rsid w:val="00AA3162"/>
    <w:rsid w:val="00AA31CB"/>
    <w:rsid w:val="00AA4AC0"/>
    <w:rsid w:val="00AA505E"/>
    <w:rsid w:val="00AA683B"/>
    <w:rsid w:val="00AA6938"/>
    <w:rsid w:val="00AA6EF8"/>
    <w:rsid w:val="00AB01F1"/>
    <w:rsid w:val="00AB13D7"/>
    <w:rsid w:val="00AB1D97"/>
    <w:rsid w:val="00AB3264"/>
    <w:rsid w:val="00AB4F04"/>
    <w:rsid w:val="00AB5991"/>
    <w:rsid w:val="00AB5FEE"/>
    <w:rsid w:val="00AB64AA"/>
    <w:rsid w:val="00AB6DAA"/>
    <w:rsid w:val="00AB79CC"/>
    <w:rsid w:val="00AB7B4C"/>
    <w:rsid w:val="00AC2CBF"/>
    <w:rsid w:val="00AC3275"/>
    <w:rsid w:val="00AC4334"/>
    <w:rsid w:val="00AC5153"/>
    <w:rsid w:val="00AC7387"/>
    <w:rsid w:val="00AC7A08"/>
    <w:rsid w:val="00AD03C5"/>
    <w:rsid w:val="00AD18CD"/>
    <w:rsid w:val="00AD22AF"/>
    <w:rsid w:val="00AD2820"/>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40E4"/>
    <w:rsid w:val="00AF5C8B"/>
    <w:rsid w:val="00AF65A7"/>
    <w:rsid w:val="00AF7800"/>
    <w:rsid w:val="00AF7ED2"/>
    <w:rsid w:val="00B001ED"/>
    <w:rsid w:val="00B018CE"/>
    <w:rsid w:val="00B03099"/>
    <w:rsid w:val="00B05D3A"/>
    <w:rsid w:val="00B0657C"/>
    <w:rsid w:val="00B0741C"/>
    <w:rsid w:val="00B07EAA"/>
    <w:rsid w:val="00B10DC7"/>
    <w:rsid w:val="00B13F3D"/>
    <w:rsid w:val="00B14CDC"/>
    <w:rsid w:val="00B167E8"/>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0E7"/>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3AEC"/>
    <w:rsid w:val="00B95D60"/>
    <w:rsid w:val="00B95DBF"/>
    <w:rsid w:val="00B9641E"/>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B67DA"/>
    <w:rsid w:val="00BC046F"/>
    <w:rsid w:val="00BC1C7C"/>
    <w:rsid w:val="00BC1C84"/>
    <w:rsid w:val="00BC25E6"/>
    <w:rsid w:val="00BC2DC8"/>
    <w:rsid w:val="00BC3153"/>
    <w:rsid w:val="00BC35B1"/>
    <w:rsid w:val="00BC3793"/>
    <w:rsid w:val="00BC45EE"/>
    <w:rsid w:val="00BC50E0"/>
    <w:rsid w:val="00BC68CC"/>
    <w:rsid w:val="00BD27CD"/>
    <w:rsid w:val="00BD2FE2"/>
    <w:rsid w:val="00BD3CD3"/>
    <w:rsid w:val="00BD46D0"/>
    <w:rsid w:val="00BD6490"/>
    <w:rsid w:val="00BD6D18"/>
    <w:rsid w:val="00BD7288"/>
    <w:rsid w:val="00BE1486"/>
    <w:rsid w:val="00BE2DAE"/>
    <w:rsid w:val="00BE46B2"/>
    <w:rsid w:val="00BE50A1"/>
    <w:rsid w:val="00BE5B3F"/>
    <w:rsid w:val="00BE745D"/>
    <w:rsid w:val="00BF00C6"/>
    <w:rsid w:val="00BF20EA"/>
    <w:rsid w:val="00BF2AEF"/>
    <w:rsid w:val="00BF2DF2"/>
    <w:rsid w:val="00BF2E84"/>
    <w:rsid w:val="00BF4D97"/>
    <w:rsid w:val="00BF50CE"/>
    <w:rsid w:val="00BF5E98"/>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6C8"/>
    <w:rsid w:val="00C33B71"/>
    <w:rsid w:val="00C40C8C"/>
    <w:rsid w:val="00C40F91"/>
    <w:rsid w:val="00C41EAB"/>
    <w:rsid w:val="00C42053"/>
    <w:rsid w:val="00C42348"/>
    <w:rsid w:val="00C431D8"/>
    <w:rsid w:val="00C43CAB"/>
    <w:rsid w:val="00C442A4"/>
    <w:rsid w:val="00C45DAC"/>
    <w:rsid w:val="00C514D3"/>
    <w:rsid w:val="00C5177E"/>
    <w:rsid w:val="00C51CE0"/>
    <w:rsid w:val="00C529E1"/>
    <w:rsid w:val="00C531AE"/>
    <w:rsid w:val="00C55F96"/>
    <w:rsid w:val="00C56A7D"/>
    <w:rsid w:val="00C56F1E"/>
    <w:rsid w:val="00C575D3"/>
    <w:rsid w:val="00C57718"/>
    <w:rsid w:val="00C57C22"/>
    <w:rsid w:val="00C6029E"/>
    <w:rsid w:val="00C62926"/>
    <w:rsid w:val="00C63045"/>
    <w:rsid w:val="00C6332E"/>
    <w:rsid w:val="00C64855"/>
    <w:rsid w:val="00C65509"/>
    <w:rsid w:val="00C65EDC"/>
    <w:rsid w:val="00C65F54"/>
    <w:rsid w:val="00C70098"/>
    <w:rsid w:val="00C71462"/>
    <w:rsid w:val="00C737B1"/>
    <w:rsid w:val="00C73EE5"/>
    <w:rsid w:val="00C7532B"/>
    <w:rsid w:val="00C755B8"/>
    <w:rsid w:val="00C81E30"/>
    <w:rsid w:val="00C833C0"/>
    <w:rsid w:val="00C83D41"/>
    <w:rsid w:val="00C83EFC"/>
    <w:rsid w:val="00C840DF"/>
    <w:rsid w:val="00C842AD"/>
    <w:rsid w:val="00C84897"/>
    <w:rsid w:val="00C864B4"/>
    <w:rsid w:val="00C877A6"/>
    <w:rsid w:val="00C90195"/>
    <w:rsid w:val="00C90B5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4117"/>
    <w:rsid w:val="00CC74F7"/>
    <w:rsid w:val="00CD20A6"/>
    <w:rsid w:val="00CD23B1"/>
    <w:rsid w:val="00CD2BD7"/>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1EDD"/>
    <w:rsid w:val="00D06342"/>
    <w:rsid w:val="00D0637F"/>
    <w:rsid w:val="00D06D31"/>
    <w:rsid w:val="00D06DBD"/>
    <w:rsid w:val="00D07BDD"/>
    <w:rsid w:val="00D07E70"/>
    <w:rsid w:val="00D120F8"/>
    <w:rsid w:val="00D122EA"/>
    <w:rsid w:val="00D1446B"/>
    <w:rsid w:val="00D20A60"/>
    <w:rsid w:val="00D22E28"/>
    <w:rsid w:val="00D22F9B"/>
    <w:rsid w:val="00D23C28"/>
    <w:rsid w:val="00D24847"/>
    <w:rsid w:val="00D24AF7"/>
    <w:rsid w:val="00D25CF9"/>
    <w:rsid w:val="00D26DD0"/>
    <w:rsid w:val="00D30113"/>
    <w:rsid w:val="00D30D73"/>
    <w:rsid w:val="00D314E0"/>
    <w:rsid w:val="00D32694"/>
    <w:rsid w:val="00D33D23"/>
    <w:rsid w:val="00D347C0"/>
    <w:rsid w:val="00D34F45"/>
    <w:rsid w:val="00D358CC"/>
    <w:rsid w:val="00D35CFA"/>
    <w:rsid w:val="00D36225"/>
    <w:rsid w:val="00D374A8"/>
    <w:rsid w:val="00D37CCD"/>
    <w:rsid w:val="00D42B39"/>
    <w:rsid w:val="00D42F85"/>
    <w:rsid w:val="00D43707"/>
    <w:rsid w:val="00D45B8F"/>
    <w:rsid w:val="00D47701"/>
    <w:rsid w:val="00D4773E"/>
    <w:rsid w:val="00D50216"/>
    <w:rsid w:val="00D513BB"/>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6DED"/>
    <w:rsid w:val="00D77DE4"/>
    <w:rsid w:val="00D80964"/>
    <w:rsid w:val="00D80996"/>
    <w:rsid w:val="00D80F82"/>
    <w:rsid w:val="00D81DF7"/>
    <w:rsid w:val="00D82B37"/>
    <w:rsid w:val="00D82F36"/>
    <w:rsid w:val="00D8432F"/>
    <w:rsid w:val="00D855F6"/>
    <w:rsid w:val="00D85895"/>
    <w:rsid w:val="00D86289"/>
    <w:rsid w:val="00D87E21"/>
    <w:rsid w:val="00D90146"/>
    <w:rsid w:val="00D9080C"/>
    <w:rsid w:val="00D91281"/>
    <w:rsid w:val="00D91BE5"/>
    <w:rsid w:val="00D920DA"/>
    <w:rsid w:val="00D92178"/>
    <w:rsid w:val="00D93F9D"/>
    <w:rsid w:val="00D944C5"/>
    <w:rsid w:val="00D96A1B"/>
    <w:rsid w:val="00D96E50"/>
    <w:rsid w:val="00D97506"/>
    <w:rsid w:val="00DA1EF4"/>
    <w:rsid w:val="00DB1BE8"/>
    <w:rsid w:val="00DB33E5"/>
    <w:rsid w:val="00DB34C4"/>
    <w:rsid w:val="00DB5F12"/>
    <w:rsid w:val="00DB6318"/>
    <w:rsid w:val="00DB66D6"/>
    <w:rsid w:val="00DB7A6E"/>
    <w:rsid w:val="00DC2D31"/>
    <w:rsid w:val="00DC310D"/>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8C8"/>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1266"/>
    <w:rsid w:val="00E321F2"/>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645"/>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36B"/>
    <w:rsid w:val="00EC5DA6"/>
    <w:rsid w:val="00EC63CC"/>
    <w:rsid w:val="00EC66F1"/>
    <w:rsid w:val="00ED3885"/>
    <w:rsid w:val="00ED4C27"/>
    <w:rsid w:val="00ED4D27"/>
    <w:rsid w:val="00ED6E41"/>
    <w:rsid w:val="00ED71B8"/>
    <w:rsid w:val="00EE234A"/>
    <w:rsid w:val="00EE2B78"/>
    <w:rsid w:val="00EE3101"/>
    <w:rsid w:val="00EE3392"/>
    <w:rsid w:val="00EE3A8D"/>
    <w:rsid w:val="00EE3DE4"/>
    <w:rsid w:val="00EE41BA"/>
    <w:rsid w:val="00EE73EB"/>
    <w:rsid w:val="00EE79D5"/>
    <w:rsid w:val="00EE7DB2"/>
    <w:rsid w:val="00EE7E6B"/>
    <w:rsid w:val="00EF1706"/>
    <w:rsid w:val="00EF252D"/>
    <w:rsid w:val="00EF2D54"/>
    <w:rsid w:val="00EF4404"/>
    <w:rsid w:val="00EF5A82"/>
    <w:rsid w:val="00EF5F52"/>
    <w:rsid w:val="00EF7ADB"/>
    <w:rsid w:val="00F00C86"/>
    <w:rsid w:val="00F021E2"/>
    <w:rsid w:val="00F028AC"/>
    <w:rsid w:val="00F02B4A"/>
    <w:rsid w:val="00F043A8"/>
    <w:rsid w:val="00F04890"/>
    <w:rsid w:val="00F04A33"/>
    <w:rsid w:val="00F06CCC"/>
    <w:rsid w:val="00F07EF2"/>
    <w:rsid w:val="00F10F41"/>
    <w:rsid w:val="00F125E3"/>
    <w:rsid w:val="00F127E1"/>
    <w:rsid w:val="00F1302B"/>
    <w:rsid w:val="00F14622"/>
    <w:rsid w:val="00F1691D"/>
    <w:rsid w:val="00F2177B"/>
    <w:rsid w:val="00F2273F"/>
    <w:rsid w:val="00F22C41"/>
    <w:rsid w:val="00F22D57"/>
    <w:rsid w:val="00F22F61"/>
    <w:rsid w:val="00F24FFA"/>
    <w:rsid w:val="00F25E06"/>
    <w:rsid w:val="00F30280"/>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6D5"/>
    <w:rsid w:val="00F47C8D"/>
    <w:rsid w:val="00F517AC"/>
    <w:rsid w:val="00F5359F"/>
    <w:rsid w:val="00F53A5C"/>
    <w:rsid w:val="00F56081"/>
    <w:rsid w:val="00F56BBD"/>
    <w:rsid w:val="00F57116"/>
    <w:rsid w:val="00F60001"/>
    <w:rsid w:val="00F60803"/>
    <w:rsid w:val="00F638D3"/>
    <w:rsid w:val="00F64031"/>
    <w:rsid w:val="00F65EEA"/>
    <w:rsid w:val="00F66003"/>
    <w:rsid w:val="00F6658A"/>
    <w:rsid w:val="00F7033D"/>
    <w:rsid w:val="00F704B4"/>
    <w:rsid w:val="00F71EF7"/>
    <w:rsid w:val="00F72C0C"/>
    <w:rsid w:val="00F72DAA"/>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A7DFD"/>
    <w:rsid w:val="00FB11F8"/>
    <w:rsid w:val="00FB2B2C"/>
    <w:rsid w:val="00FB3119"/>
    <w:rsid w:val="00FB359B"/>
    <w:rsid w:val="00FB42C8"/>
    <w:rsid w:val="00FB46D5"/>
    <w:rsid w:val="00FB5172"/>
    <w:rsid w:val="00FB5F5B"/>
    <w:rsid w:val="00FB6A7F"/>
    <w:rsid w:val="00FB7909"/>
    <w:rsid w:val="00FC2359"/>
    <w:rsid w:val="00FC55B6"/>
    <w:rsid w:val="00FC720A"/>
    <w:rsid w:val="00FC721D"/>
    <w:rsid w:val="00FC7528"/>
    <w:rsid w:val="00FD0C58"/>
    <w:rsid w:val="00FD1311"/>
    <w:rsid w:val="00FD37E7"/>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0DFE"/>
    <w:rsid w:val="00FF1429"/>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15F446B9"/>
  <w15:docId w15:val="{96F524DD-F2E1-407C-BB05-8FD90D3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0852160">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7436140">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hildnet.com/help-and-advice/screen-time-boundaries-parents/" TargetMode="External"/><Relationship Id="rId13" Type="http://schemas.openxmlformats.org/officeDocument/2006/relationships/image" Target="media/image2.png"/><Relationship Id="gemHypRid6" Type="http://schemas.openxmlformats.org/officeDocument/2006/relationships/hyperlink" Target="https://www.bark.us/blog/emoji-slang-guide/" TargetMode="External"/><Relationship Id="rId18" Type="http://schemas.openxmlformats.org/officeDocument/2006/relationships/hyperlink" Target="https://www.vodafone.co.uk/newscentre/press-release/ai-aggro-rith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us/blog/emoji-slang-guide/" TargetMode="External"/><Relationship Id="gemHypRid9" Type="http://schemas.openxmlformats.org/officeDocument/2006/relationships/hyperlink" Target="https://www.waynedenner.com/3-things-parents-wish-they-had-considered-before-giving-their-teen-a-smartphone/" TargetMode="External"/><Relationship Id="rId20" Type="http://schemas.openxmlformats.org/officeDocument/2006/relationships/hyperlink" Target="https://www.childnet.com/resources/cheat-sheet-group-cha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help-and-advice/screen-time-boundaries-parents/" TargetMode="External"/><Relationship Id="gemHypRid8" Type="http://schemas.openxmlformats.org/officeDocument/2006/relationships/hyperlink" Target="https://www.vodafone.co.uk/newscentre/press-release/ai-aggro-rith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ngminds.org.uk/parent/parents-a-z-mental-health-guide/social-media/" TargetMode="External"/><Relationship Id="rId23" Type="http://schemas.openxmlformats.org/officeDocument/2006/relationships/footer" Target="footer2.xml"/><Relationship Id="rId10" Type="http://schemas.openxmlformats.org/officeDocument/2006/relationships/endnotes" Target="endnotes.xml"/><Relationship Id="PictureId2" Type="http://schemas.openxmlformats.org/officeDocument/2006/relationships/image" Target="media/image10.png"/><Relationship Id="rId19" Type="http://schemas.openxmlformats.org/officeDocument/2006/relationships/hyperlink" Target="https://www.waynedenner.com/3-things-parents-wish-they-had-considered-before-giving-their-teen-a-smartph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dshealth.org/en/parents/social-media-smart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clark, tracey</cp:lastModifiedBy>
  <cp:revision>2</cp:revision>
  <cp:lastPrinted>2020-03-03T13:30:00Z</cp:lastPrinted>
  <dcterms:created xsi:type="dcterms:W3CDTF">2025-03-31T12:11:00Z</dcterms:created>
  <dcterms:modified xsi:type="dcterms:W3CDTF">2025-03-31T12:11:00Z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