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3"/>
        <w:tblpPr w:leftFromText="180" w:rightFromText="180" w:vertAnchor="text" w:horzAnchor="margin" w:tblpY="-98"/>
        <w:tblW w:w="22647" w:type="dxa"/>
        <w:tblInd w:w="0" w:type="dxa"/>
        <w:tblLayout w:type="fixed"/>
        <w:tblLook w:val="04A0" w:firstRow="1" w:lastRow="0" w:firstColumn="1" w:lastColumn="0" w:noHBand="0" w:noVBand="1"/>
      </w:tblPr>
      <w:tblGrid>
        <w:gridCol w:w="785"/>
        <w:gridCol w:w="1450"/>
        <w:gridCol w:w="3294"/>
        <w:gridCol w:w="3543"/>
        <w:gridCol w:w="3261"/>
        <w:gridCol w:w="3368"/>
        <w:gridCol w:w="3436"/>
        <w:gridCol w:w="3510"/>
      </w:tblGrid>
      <w:tr w:rsidR="00057294" w:rsidRPr="00C253CE" w14:paraId="453F3A59" w14:textId="77777777" w:rsidTr="00A9078F">
        <w:trPr>
          <w:trHeight w:val="20"/>
        </w:trPr>
        <w:tc>
          <w:tcPr>
            <w:tcW w:w="2235" w:type="dxa"/>
            <w:gridSpan w:val="2"/>
            <w:tcBorders>
              <w:top w:val="nil"/>
              <w:left w:val="nil"/>
              <w:bottom w:val="single" w:sz="24" w:space="0" w:color="auto"/>
              <w:right w:val="single" w:sz="24" w:space="0" w:color="auto"/>
            </w:tcBorders>
            <w:shd w:val="clear" w:color="auto" w:fill="FFFFFF" w:themeFill="background1"/>
            <w:vAlign w:val="center"/>
          </w:tcPr>
          <w:p w14:paraId="1668CCC6" w14:textId="77777777" w:rsidR="00057294" w:rsidRPr="00C253CE" w:rsidRDefault="00057294" w:rsidP="00057294">
            <w:pPr>
              <w:rPr>
                <w:rFonts w:ascii="Verdana" w:hAnsi="Verdana"/>
                <w:b/>
                <w:bCs/>
                <w:sz w:val="18"/>
                <w:szCs w:val="18"/>
              </w:rPr>
            </w:pPr>
          </w:p>
          <w:p w14:paraId="4D8480BA" w14:textId="77777777" w:rsidR="00057294" w:rsidRPr="00C253CE" w:rsidRDefault="00057294" w:rsidP="00057294">
            <w:pPr>
              <w:jc w:val="center"/>
              <w:rPr>
                <w:rFonts w:ascii="Verdana" w:hAnsi="Verdana"/>
                <w:b/>
                <w:bCs/>
                <w:sz w:val="18"/>
                <w:szCs w:val="18"/>
              </w:rPr>
            </w:pPr>
          </w:p>
        </w:tc>
        <w:tc>
          <w:tcPr>
            <w:tcW w:w="3294" w:type="dxa"/>
            <w:tcBorders>
              <w:top w:val="single" w:sz="24" w:space="0" w:color="auto"/>
              <w:left w:val="single" w:sz="24" w:space="0" w:color="auto"/>
              <w:bottom w:val="single" w:sz="24" w:space="0" w:color="auto"/>
              <w:right w:val="single" w:sz="24" w:space="0" w:color="auto"/>
            </w:tcBorders>
            <w:shd w:val="clear" w:color="auto" w:fill="D99594" w:themeFill="accent2" w:themeFillTint="99"/>
            <w:vAlign w:val="center"/>
          </w:tcPr>
          <w:p w14:paraId="6F4B2D45" w14:textId="77777777" w:rsidR="00057294" w:rsidRPr="00C253CE" w:rsidRDefault="00057294" w:rsidP="00057294">
            <w:pPr>
              <w:jc w:val="center"/>
              <w:rPr>
                <w:rFonts w:ascii="Verdana" w:hAnsi="Verdana"/>
                <w:b/>
                <w:bCs/>
                <w:sz w:val="18"/>
                <w:szCs w:val="18"/>
              </w:rPr>
            </w:pPr>
            <w:r w:rsidRPr="398878AE">
              <w:rPr>
                <w:rFonts w:ascii="Verdana" w:hAnsi="Verdana"/>
                <w:b/>
                <w:bCs/>
                <w:sz w:val="18"/>
                <w:szCs w:val="18"/>
              </w:rPr>
              <w:t>Autumn 1</w:t>
            </w:r>
          </w:p>
        </w:tc>
        <w:tc>
          <w:tcPr>
            <w:tcW w:w="3543" w:type="dxa"/>
            <w:tcBorders>
              <w:top w:val="single" w:sz="24" w:space="0" w:color="auto"/>
              <w:left w:val="single" w:sz="24" w:space="0" w:color="auto"/>
              <w:bottom w:val="single" w:sz="24" w:space="0" w:color="auto"/>
              <w:right w:val="single" w:sz="24" w:space="0" w:color="auto"/>
            </w:tcBorders>
            <w:shd w:val="clear" w:color="auto" w:fill="D99594" w:themeFill="accent2" w:themeFillTint="99"/>
            <w:vAlign w:val="center"/>
          </w:tcPr>
          <w:p w14:paraId="321497C5" w14:textId="77777777" w:rsidR="00057294" w:rsidRPr="00C253CE" w:rsidRDefault="00057294" w:rsidP="00057294">
            <w:pPr>
              <w:jc w:val="center"/>
              <w:rPr>
                <w:rFonts w:ascii="Verdana" w:hAnsi="Verdana"/>
                <w:b/>
                <w:bCs/>
                <w:sz w:val="18"/>
                <w:szCs w:val="18"/>
              </w:rPr>
            </w:pPr>
            <w:r w:rsidRPr="398878AE">
              <w:rPr>
                <w:rFonts w:ascii="Verdana" w:hAnsi="Verdana"/>
                <w:b/>
                <w:bCs/>
                <w:sz w:val="18"/>
                <w:szCs w:val="18"/>
              </w:rPr>
              <w:t>Autumn 2</w:t>
            </w:r>
          </w:p>
        </w:tc>
        <w:tc>
          <w:tcPr>
            <w:tcW w:w="3261" w:type="dxa"/>
            <w:tcBorders>
              <w:top w:val="single" w:sz="24" w:space="0" w:color="auto"/>
              <w:bottom w:val="single" w:sz="24" w:space="0" w:color="auto"/>
              <w:right w:val="single" w:sz="24" w:space="0" w:color="auto"/>
            </w:tcBorders>
            <w:shd w:val="clear" w:color="auto" w:fill="D99594" w:themeFill="accent2" w:themeFillTint="99"/>
            <w:vAlign w:val="center"/>
          </w:tcPr>
          <w:p w14:paraId="5B0F2307" w14:textId="77777777" w:rsidR="00057294" w:rsidRPr="00C253CE" w:rsidRDefault="00057294" w:rsidP="00057294">
            <w:pPr>
              <w:jc w:val="center"/>
              <w:rPr>
                <w:rFonts w:ascii="Verdana" w:hAnsi="Verdana"/>
                <w:b/>
                <w:bCs/>
                <w:sz w:val="18"/>
                <w:szCs w:val="18"/>
              </w:rPr>
            </w:pPr>
            <w:r w:rsidRPr="398878AE">
              <w:rPr>
                <w:rFonts w:ascii="Verdana" w:hAnsi="Verdana"/>
                <w:b/>
                <w:bCs/>
                <w:sz w:val="18"/>
                <w:szCs w:val="18"/>
              </w:rPr>
              <w:t>Spring 1</w:t>
            </w:r>
          </w:p>
        </w:tc>
        <w:tc>
          <w:tcPr>
            <w:tcW w:w="3368" w:type="dxa"/>
            <w:tcBorders>
              <w:top w:val="single" w:sz="24" w:space="0" w:color="auto"/>
              <w:left w:val="single" w:sz="24" w:space="0" w:color="auto"/>
              <w:bottom w:val="single" w:sz="24" w:space="0" w:color="auto"/>
              <w:right w:val="single" w:sz="24" w:space="0" w:color="auto"/>
            </w:tcBorders>
            <w:shd w:val="clear" w:color="auto" w:fill="D99594" w:themeFill="accent2" w:themeFillTint="99"/>
            <w:vAlign w:val="center"/>
          </w:tcPr>
          <w:p w14:paraId="6EBFA1CD" w14:textId="77777777" w:rsidR="00057294" w:rsidRPr="00C253CE" w:rsidRDefault="00057294" w:rsidP="00057294">
            <w:pPr>
              <w:jc w:val="center"/>
              <w:rPr>
                <w:rFonts w:ascii="Verdana" w:hAnsi="Verdana"/>
                <w:b/>
                <w:bCs/>
                <w:sz w:val="18"/>
                <w:szCs w:val="18"/>
              </w:rPr>
            </w:pPr>
            <w:r w:rsidRPr="398878AE">
              <w:rPr>
                <w:rFonts w:ascii="Verdana" w:hAnsi="Verdana"/>
                <w:b/>
                <w:bCs/>
                <w:sz w:val="18"/>
                <w:szCs w:val="18"/>
              </w:rPr>
              <w:t>Spring 2</w:t>
            </w:r>
          </w:p>
        </w:tc>
        <w:tc>
          <w:tcPr>
            <w:tcW w:w="3436" w:type="dxa"/>
            <w:tcBorders>
              <w:top w:val="single" w:sz="24" w:space="0" w:color="auto"/>
              <w:bottom w:val="single" w:sz="24" w:space="0" w:color="auto"/>
              <w:right w:val="single" w:sz="24" w:space="0" w:color="000000" w:themeColor="text1"/>
            </w:tcBorders>
            <w:shd w:val="clear" w:color="auto" w:fill="D99594" w:themeFill="accent2" w:themeFillTint="99"/>
            <w:vAlign w:val="center"/>
          </w:tcPr>
          <w:p w14:paraId="48AF22A5" w14:textId="77777777" w:rsidR="00057294" w:rsidRPr="00C253CE" w:rsidRDefault="00057294" w:rsidP="00057294">
            <w:pPr>
              <w:pStyle w:val="NoSpacing"/>
              <w:jc w:val="center"/>
              <w:rPr>
                <w:rFonts w:ascii="Verdana" w:hAnsi="Verdana"/>
                <w:b/>
                <w:bCs/>
                <w:sz w:val="18"/>
                <w:szCs w:val="18"/>
              </w:rPr>
            </w:pPr>
            <w:r w:rsidRPr="398878AE">
              <w:rPr>
                <w:rFonts w:ascii="Verdana" w:hAnsi="Verdana"/>
                <w:b/>
                <w:bCs/>
                <w:sz w:val="18"/>
                <w:szCs w:val="18"/>
              </w:rPr>
              <w:t>Summer 1</w:t>
            </w:r>
          </w:p>
        </w:tc>
        <w:tc>
          <w:tcPr>
            <w:tcW w:w="3510" w:type="dxa"/>
            <w:tcBorders>
              <w:top w:val="single" w:sz="24" w:space="0" w:color="auto"/>
              <w:bottom w:val="single" w:sz="24" w:space="0" w:color="auto"/>
              <w:right w:val="single" w:sz="24" w:space="0" w:color="000000" w:themeColor="text1"/>
            </w:tcBorders>
            <w:shd w:val="clear" w:color="auto" w:fill="D99594" w:themeFill="accent2" w:themeFillTint="99"/>
            <w:vAlign w:val="center"/>
          </w:tcPr>
          <w:p w14:paraId="01D0E073" w14:textId="77777777" w:rsidR="00057294" w:rsidRPr="00C253CE" w:rsidRDefault="00057294" w:rsidP="00057294">
            <w:pPr>
              <w:pStyle w:val="NoSpacing"/>
              <w:jc w:val="center"/>
              <w:rPr>
                <w:rFonts w:ascii="Verdana" w:hAnsi="Verdana"/>
                <w:b/>
                <w:bCs/>
                <w:sz w:val="18"/>
                <w:szCs w:val="18"/>
              </w:rPr>
            </w:pPr>
            <w:r w:rsidRPr="398878AE">
              <w:rPr>
                <w:rFonts w:ascii="Verdana" w:hAnsi="Verdana"/>
                <w:b/>
                <w:bCs/>
                <w:sz w:val="18"/>
                <w:szCs w:val="18"/>
              </w:rPr>
              <w:t>Summer 2</w:t>
            </w:r>
          </w:p>
        </w:tc>
      </w:tr>
      <w:tr w:rsidR="00057294" w:rsidRPr="00C253CE" w14:paraId="636B539B" w14:textId="77777777" w:rsidTr="00A9078F">
        <w:trPr>
          <w:trHeight w:val="329"/>
        </w:trPr>
        <w:tc>
          <w:tcPr>
            <w:tcW w:w="2235" w:type="dxa"/>
            <w:gridSpan w:val="2"/>
            <w:tcBorders>
              <w:top w:val="single" w:sz="24" w:space="0" w:color="auto"/>
              <w:left w:val="single" w:sz="24" w:space="0" w:color="auto"/>
              <w:bottom w:val="single" w:sz="4" w:space="0" w:color="auto"/>
              <w:right w:val="single" w:sz="24" w:space="0" w:color="auto"/>
            </w:tcBorders>
            <w:shd w:val="clear" w:color="auto" w:fill="D99594" w:themeFill="accent2" w:themeFillTint="99"/>
            <w:vAlign w:val="center"/>
          </w:tcPr>
          <w:p w14:paraId="25AE465F" w14:textId="77777777" w:rsidR="00057294" w:rsidRPr="00BC194C" w:rsidRDefault="00057294" w:rsidP="00057294">
            <w:pPr>
              <w:jc w:val="center"/>
              <w:rPr>
                <w:rFonts w:ascii="Verdana" w:hAnsi="Verdana"/>
                <w:b/>
                <w:bCs/>
                <w:sz w:val="18"/>
                <w:szCs w:val="18"/>
              </w:rPr>
            </w:pPr>
            <w:r w:rsidRPr="398878AE">
              <w:rPr>
                <w:rFonts w:ascii="Verdana" w:hAnsi="Verdana"/>
                <w:b/>
                <w:bCs/>
                <w:sz w:val="18"/>
                <w:szCs w:val="18"/>
              </w:rPr>
              <w:t>Theme</w:t>
            </w:r>
          </w:p>
        </w:tc>
        <w:tc>
          <w:tcPr>
            <w:tcW w:w="6837" w:type="dxa"/>
            <w:gridSpan w:val="2"/>
            <w:tcBorders>
              <w:top w:val="single" w:sz="24" w:space="0" w:color="auto"/>
              <w:left w:val="single" w:sz="24" w:space="0" w:color="auto"/>
              <w:bottom w:val="single" w:sz="4" w:space="0" w:color="auto"/>
              <w:right w:val="single" w:sz="24" w:space="0" w:color="auto"/>
            </w:tcBorders>
            <w:vAlign w:val="center"/>
          </w:tcPr>
          <w:p w14:paraId="29CE736B" w14:textId="2E229121" w:rsidR="001968B1" w:rsidRPr="001968B1" w:rsidRDefault="001968B1" w:rsidP="00057294">
            <w:pPr>
              <w:jc w:val="center"/>
              <w:rPr>
                <w:rFonts w:ascii="Verdana" w:hAnsi="Verdana" w:cs="Arial"/>
                <w:b/>
                <w:bCs/>
                <w:sz w:val="16"/>
                <w:szCs w:val="16"/>
              </w:rPr>
            </w:pPr>
            <w:r w:rsidRPr="001968B1">
              <w:rPr>
                <w:rFonts w:ascii="Verdana" w:hAnsi="Verdana" w:cs="Arial"/>
                <w:b/>
                <w:bCs/>
                <w:sz w:val="16"/>
                <w:szCs w:val="16"/>
              </w:rPr>
              <w:t>Pack Up Your Troubles</w:t>
            </w:r>
          </w:p>
        </w:tc>
        <w:tc>
          <w:tcPr>
            <w:tcW w:w="6629" w:type="dxa"/>
            <w:gridSpan w:val="2"/>
            <w:tcBorders>
              <w:left w:val="single" w:sz="24" w:space="0" w:color="auto"/>
              <w:bottom w:val="single" w:sz="4" w:space="0" w:color="auto"/>
              <w:right w:val="single" w:sz="24" w:space="0" w:color="auto"/>
            </w:tcBorders>
            <w:vAlign w:val="center"/>
          </w:tcPr>
          <w:p w14:paraId="702E9F98" w14:textId="247A0E6E" w:rsidR="00057294" w:rsidRPr="00BC194C" w:rsidRDefault="001968B1" w:rsidP="00057294">
            <w:pPr>
              <w:jc w:val="center"/>
              <w:rPr>
                <w:rFonts w:ascii="Verdana" w:hAnsi="Verdana"/>
                <w:b/>
                <w:bCs/>
                <w:sz w:val="16"/>
                <w:szCs w:val="16"/>
              </w:rPr>
            </w:pPr>
            <w:r>
              <w:rPr>
                <w:rFonts w:ascii="Verdana" w:hAnsi="Verdana"/>
                <w:b/>
                <w:bCs/>
                <w:sz w:val="16"/>
                <w:szCs w:val="16"/>
              </w:rPr>
              <w:t>Pole to Pole – Race Through South America</w:t>
            </w:r>
          </w:p>
        </w:tc>
        <w:tc>
          <w:tcPr>
            <w:tcW w:w="6946" w:type="dxa"/>
            <w:gridSpan w:val="2"/>
            <w:tcBorders>
              <w:top w:val="single" w:sz="24" w:space="0" w:color="auto"/>
              <w:left w:val="single" w:sz="24" w:space="0" w:color="auto"/>
              <w:bottom w:val="single" w:sz="4" w:space="0" w:color="auto"/>
              <w:right w:val="single" w:sz="24" w:space="0" w:color="000000" w:themeColor="text1"/>
            </w:tcBorders>
            <w:vAlign w:val="center"/>
          </w:tcPr>
          <w:p w14:paraId="47AD6E3F" w14:textId="4946B185" w:rsidR="00057294" w:rsidRPr="00E90FE8" w:rsidRDefault="00A9078F" w:rsidP="00057294">
            <w:pPr>
              <w:jc w:val="center"/>
              <w:rPr>
                <w:rFonts w:ascii="Verdana" w:hAnsi="Verdana"/>
                <w:b/>
                <w:bCs/>
                <w:sz w:val="16"/>
                <w:szCs w:val="16"/>
              </w:rPr>
            </w:pPr>
            <w:r>
              <w:rPr>
                <w:rFonts w:ascii="Verdana" w:hAnsi="Verdana"/>
                <w:b/>
                <w:bCs/>
                <w:sz w:val="16"/>
                <w:szCs w:val="16"/>
              </w:rPr>
              <w:t>A Message To You Rudy</w:t>
            </w:r>
          </w:p>
        </w:tc>
      </w:tr>
      <w:tr w:rsidR="00A9078F" w:rsidRPr="00C253CE" w14:paraId="284555A0" w14:textId="77777777" w:rsidTr="00A9078F">
        <w:trPr>
          <w:trHeight w:val="329"/>
        </w:trPr>
        <w:tc>
          <w:tcPr>
            <w:tcW w:w="2235" w:type="dxa"/>
            <w:gridSpan w:val="2"/>
            <w:tcBorders>
              <w:top w:val="single" w:sz="4" w:space="0" w:color="auto"/>
              <w:left w:val="single" w:sz="24" w:space="0" w:color="auto"/>
              <w:bottom w:val="single" w:sz="8" w:space="0" w:color="auto"/>
              <w:right w:val="single" w:sz="24" w:space="0" w:color="auto"/>
            </w:tcBorders>
            <w:shd w:val="clear" w:color="auto" w:fill="D99594" w:themeFill="accent2" w:themeFillTint="99"/>
            <w:vAlign w:val="center"/>
          </w:tcPr>
          <w:p w14:paraId="277350A7" w14:textId="77777777" w:rsidR="00A9078F" w:rsidRPr="00C253CE" w:rsidRDefault="00A9078F" w:rsidP="00057294">
            <w:pPr>
              <w:jc w:val="center"/>
              <w:rPr>
                <w:rFonts w:ascii="Verdana" w:hAnsi="Verdana"/>
                <w:b/>
                <w:bCs/>
                <w:sz w:val="18"/>
                <w:szCs w:val="18"/>
              </w:rPr>
            </w:pPr>
            <w:r w:rsidRPr="398878AE">
              <w:rPr>
                <w:rFonts w:ascii="Verdana" w:hAnsi="Verdana"/>
                <w:b/>
                <w:bCs/>
                <w:sz w:val="18"/>
                <w:szCs w:val="18"/>
              </w:rPr>
              <w:t>Author of Term</w:t>
            </w:r>
          </w:p>
        </w:tc>
        <w:tc>
          <w:tcPr>
            <w:tcW w:w="3294" w:type="dxa"/>
            <w:tcBorders>
              <w:left w:val="single" w:sz="24" w:space="0" w:color="auto"/>
              <w:right w:val="single" w:sz="4" w:space="0" w:color="auto"/>
            </w:tcBorders>
            <w:vAlign w:val="center"/>
          </w:tcPr>
          <w:p w14:paraId="6B48B71F" w14:textId="77777777" w:rsidR="00A9078F" w:rsidRPr="00D30B89" w:rsidRDefault="00A9078F" w:rsidP="00057294">
            <w:pPr>
              <w:jc w:val="center"/>
              <w:rPr>
                <w:rFonts w:ascii="Verdana" w:hAnsi="Verdana" w:cs="Arial"/>
                <w:b/>
                <w:bCs/>
                <w:sz w:val="16"/>
                <w:szCs w:val="16"/>
              </w:rPr>
            </w:pPr>
            <w:r w:rsidRPr="00D30B89">
              <w:rPr>
                <w:rFonts w:ascii="Verdana" w:hAnsi="Verdana" w:cs="Arial"/>
                <w:b/>
                <w:bCs/>
                <w:sz w:val="16"/>
                <w:szCs w:val="16"/>
              </w:rPr>
              <w:t>Michael Morpurgo – War Horse</w:t>
            </w:r>
          </w:p>
        </w:tc>
        <w:tc>
          <w:tcPr>
            <w:tcW w:w="3543" w:type="dxa"/>
            <w:tcBorders>
              <w:left w:val="single" w:sz="4" w:space="0" w:color="auto"/>
              <w:right w:val="single" w:sz="24" w:space="0" w:color="auto"/>
            </w:tcBorders>
            <w:vAlign w:val="center"/>
          </w:tcPr>
          <w:p w14:paraId="0DE9ED5D" w14:textId="21A93E6A" w:rsidR="00A9078F" w:rsidRPr="00D30B89" w:rsidRDefault="00A9078F" w:rsidP="00057294">
            <w:pPr>
              <w:jc w:val="center"/>
              <w:rPr>
                <w:rFonts w:ascii="Verdana" w:hAnsi="Verdana" w:cs="Arial"/>
                <w:b/>
                <w:bCs/>
                <w:sz w:val="16"/>
                <w:szCs w:val="16"/>
              </w:rPr>
            </w:pPr>
            <w:r w:rsidRPr="00D30B89">
              <w:rPr>
                <w:rFonts w:ascii="Verdana" w:hAnsi="Verdana" w:cs="Arial"/>
                <w:b/>
                <w:bCs/>
                <w:sz w:val="16"/>
                <w:szCs w:val="16"/>
              </w:rPr>
              <w:t>Lisa Thompson – The Light Jar</w:t>
            </w:r>
          </w:p>
        </w:tc>
        <w:tc>
          <w:tcPr>
            <w:tcW w:w="3261" w:type="dxa"/>
            <w:tcBorders>
              <w:left w:val="single" w:sz="24" w:space="0" w:color="auto"/>
              <w:right w:val="single" w:sz="4" w:space="0" w:color="auto"/>
            </w:tcBorders>
            <w:vAlign w:val="center"/>
          </w:tcPr>
          <w:p w14:paraId="209F017D" w14:textId="6644E881" w:rsidR="00A9078F" w:rsidRPr="00D30B89" w:rsidRDefault="00273D95" w:rsidP="00057294">
            <w:pPr>
              <w:jc w:val="center"/>
              <w:rPr>
                <w:rFonts w:ascii="Verdana" w:hAnsi="Verdana" w:cs="Arial"/>
                <w:b/>
                <w:bCs/>
                <w:sz w:val="16"/>
                <w:szCs w:val="16"/>
              </w:rPr>
            </w:pPr>
            <w:r w:rsidRPr="00273D95">
              <w:rPr>
                <w:rFonts w:ascii="Verdana" w:hAnsi="Verdana" w:cs="Arial"/>
                <w:b/>
                <w:bCs/>
                <w:sz w:val="16"/>
                <w:szCs w:val="16"/>
              </w:rPr>
              <w:t>Arthur Ransome</w:t>
            </w:r>
            <w:r>
              <w:rPr>
                <w:rFonts w:ascii="Verdana" w:hAnsi="Verdana" w:cs="Arial"/>
                <w:b/>
                <w:bCs/>
                <w:sz w:val="16"/>
                <w:szCs w:val="16"/>
              </w:rPr>
              <w:t xml:space="preserve"> – Swallows and Amazons</w:t>
            </w:r>
          </w:p>
        </w:tc>
        <w:tc>
          <w:tcPr>
            <w:tcW w:w="3368" w:type="dxa"/>
            <w:tcBorders>
              <w:left w:val="single" w:sz="4" w:space="0" w:color="auto"/>
              <w:right w:val="single" w:sz="24" w:space="0" w:color="auto"/>
            </w:tcBorders>
            <w:vAlign w:val="center"/>
          </w:tcPr>
          <w:p w14:paraId="6243C254" w14:textId="063BF29A" w:rsidR="00A9078F" w:rsidRPr="00D30B89" w:rsidRDefault="00A9078F" w:rsidP="00057294">
            <w:pPr>
              <w:jc w:val="center"/>
              <w:rPr>
                <w:rFonts w:ascii="Verdana" w:hAnsi="Verdana" w:cs="Arial"/>
                <w:b/>
                <w:bCs/>
                <w:sz w:val="16"/>
                <w:szCs w:val="16"/>
              </w:rPr>
            </w:pPr>
            <w:r w:rsidRPr="00D30B89">
              <w:rPr>
                <w:rFonts w:ascii="Verdana" w:hAnsi="Verdana" w:cs="Arial"/>
                <w:b/>
                <w:bCs/>
                <w:sz w:val="16"/>
                <w:szCs w:val="16"/>
              </w:rPr>
              <w:t>Patrick Ness – A Monster Calls</w:t>
            </w:r>
          </w:p>
        </w:tc>
        <w:tc>
          <w:tcPr>
            <w:tcW w:w="3436" w:type="dxa"/>
            <w:tcBorders>
              <w:left w:val="single" w:sz="24" w:space="0" w:color="auto"/>
              <w:right w:val="single" w:sz="4" w:space="0" w:color="auto"/>
            </w:tcBorders>
            <w:vAlign w:val="center"/>
          </w:tcPr>
          <w:p w14:paraId="08FECD79" w14:textId="77777777" w:rsidR="00A9078F" w:rsidRPr="00D30B89" w:rsidRDefault="00A9078F" w:rsidP="00057294">
            <w:pPr>
              <w:jc w:val="center"/>
              <w:rPr>
                <w:rFonts w:ascii="Verdana" w:hAnsi="Verdana" w:cs="Arial"/>
                <w:b/>
                <w:bCs/>
                <w:sz w:val="16"/>
                <w:szCs w:val="16"/>
              </w:rPr>
            </w:pPr>
            <w:r w:rsidRPr="00D30B89">
              <w:rPr>
                <w:rFonts w:ascii="Verdana" w:hAnsi="Verdana" w:cs="Arial"/>
                <w:b/>
                <w:bCs/>
                <w:sz w:val="16"/>
                <w:szCs w:val="16"/>
              </w:rPr>
              <w:t>Benjamin Zephaniah – Windrush</w:t>
            </w:r>
          </w:p>
        </w:tc>
        <w:tc>
          <w:tcPr>
            <w:tcW w:w="3510" w:type="dxa"/>
            <w:tcBorders>
              <w:left w:val="single" w:sz="4" w:space="0" w:color="auto"/>
              <w:right w:val="single" w:sz="24" w:space="0" w:color="000000" w:themeColor="text1"/>
            </w:tcBorders>
            <w:vAlign w:val="center"/>
          </w:tcPr>
          <w:p w14:paraId="5C82FD89" w14:textId="296CF937" w:rsidR="00A9078F" w:rsidRPr="00D30B89" w:rsidRDefault="00A9078F" w:rsidP="00057294">
            <w:pPr>
              <w:jc w:val="center"/>
              <w:rPr>
                <w:rFonts w:ascii="Verdana" w:hAnsi="Verdana" w:cs="Arial"/>
                <w:b/>
                <w:bCs/>
                <w:sz w:val="16"/>
                <w:szCs w:val="16"/>
              </w:rPr>
            </w:pPr>
            <w:r w:rsidRPr="00D30B89">
              <w:rPr>
                <w:rFonts w:ascii="Verdana" w:hAnsi="Verdana" w:cs="Arial"/>
                <w:b/>
                <w:bCs/>
                <w:sz w:val="16"/>
                <w:szCs w:val="16"/>
              </w:rPr>
              <w:t>End-of-year playscript</w:t>
            </w:r>
          </w:p>
        </w:tc>
      </w:tr>
      <w:tr w:rsidR="00057294" w:rsidRPr="00C253CE" w14:paraId="7F082EFA" w14:textId="77777777" w:rsidTr="00A9078F">
        <w:trPr>
          <w:cantSplit/>
          <w:trHeight w:val="238"/>
        </w:trPr>
        <w:tc>
          <w:tcPr>
            <w:tcW w:w="2235" w:type="dxa"/>
            <w:gridSpan w:val="2"/>
            <w:tcBorders>
              <w:top w:val="single" w:sz="8" w:space="0" w:color="auto"/>
              <w:left w:val="single" w:sz="24" w:space="0" w:color="auto"/>
              <w:bottom w:val="single" w:sz="4" w:space="0" w:color="auto"/>
              <w:right w:val="single" w:sz="24" w:space="0" w:color="auto"/>
            </w:tcBorders>
            <w:shd w:val="clear" w:color="auto" w:fill="D99594" w:themeFill="accent2" w:themeFillTint="99"/>
            <w:vAlign w:val="center"/>
          </w:tcPr>
          <w:p w14:paraId="06F2A156" w14:textId="77777777" w:rsidR="00057294" w:rsidRPr="00C253CE" w:rsidRDefault="00057294" w:rsidP="00057294">
            <w:pPr>
              <w:jc w:val="center"/>
              <w:rPr>
                <w:rFonts w:ascii="Verdana" w:hAnsi="Verdana"/>
                <w:b/>
                <w:bCs/>
                <w:sz w:val="18"/>
                <w:szCs w:val="18"/>
              </w:rPr>
            </w:pPr>
            <w:r w:rsidRPr="398878AE">
              <w:rPr>
                <w:rFonts w:ascii="Verdana" w:hAnsi="Verdana"/>
                <w:b/>
                <w:bCs/>
                <w:sz w:val="18"/>
                <w:szCs w:val="18"/>
              </w:rPr>
              <w:t>Values</w:t>
            </w:r>
          </w:p>
        </w:tc>
        <w:tc>
          <w:tcPr>
            <w:tcW w:w="3294" w:type="dxa"/>
            <w:tcBorders>
              <w:left w:val="single" w:sz="24" w:space="0" w:color="auto"/>
            </w:tcBorders>
          </w:tcPr>
          <w:p w14:paraId="25241B4A" w14:textId="0B79681B" w:rsidR="00057294" w:rsidRPr="00D30B89" w:rsidRDefault="00273D95" w:rsidP="00057294">
            <w:pPr>
              <w:pStyle w:val="NoSpacing"/>
              <w:jc w:val="center"/>
              <w:rPr>
                <w:rFonts w:ascii="Verdana" w:hAnsi="Verdana" w:cs="Arial"/>
                <w:b/>
                <w:bCs/>
                <w:sz w:val="16"/>
                <w:szCs w:val="16"/>
              </w:rPr>
            </w:pPr>
            <w:r>
              <w:rPr>
                <w:rFonts w:ascii="Verdana" w:hAnsi="Verdana" w:cs="Arial"/>
                <w:b/>
                <w:bCs/>
                <w:sz w:val="16"/>
                <w:szCs w:val="16"/>
              </w:rPr>
              <w:t xml:space="preserve">Generosity </w:t>
            </w:r>
          </w:p>
        </w:tc>
        <w:tc>
          <w:tcPr>
            <w:tcW w:w="3543" w:type="dxa"/>
            <w:tcBorders>
              <w:right w:val="single" w:sz="24" w:space="0" w:color="auto"/>
            </w:tcBorders>
          </w:tcPr>
          <w:p w14:paraId="75379E73" w14:textId="60C633BA" w:rsidR="00057294" w:rsidRPr="00D30B89" w:rsidRDefault="003E1126" w:rsidP="00057294">
            <w:pPr>
              <w:pStyle w:val="NoSpacing"/>
              <w:jc w:val="center"/>
              <w:rPr>
                <w:rFonts w:ascii="Verdana" w:hAnsi="Verdana" w:cs="Arial"/>
                <w:b/>
                <w:bCs/>
                <w:sz w:val="16"/>
                <w:szCs w:val="16"/>
              </w:rPr>
            </w:pPr>
            <w:r>
              <w:rPr>
                <w:rFonts w:ascii="Verdana" w:hAnsi="Verdana" w:cs="Arial"/>
                <w:b/>
                <w:bCs/>
                <w:sz w:val="16"/>
                <w:szCs w:val="16"/>
              </w:rPr>
              <w:t>Friendship</w:t>
            </w:r>
          </w:p>
        </w:tc>
        <w:tc>
          <w:tcPr>
            <w:tcW w:w="3261" w:type="dxa"/>
            <w:tcBorders>
              <w:left w:val="single" w:sz="24" w:space="0" w:color="auto"/>
            </w:tcBorders>
          </w:tcPr>
          <w:p w14:paraId="71C6A74C" w14:textId="309D141E" w:rsidR="00057294" w:rsidRPr="00D30B89" w:rsidRDefault="003E1126" w:rsidP="00057294">
            <w:pPr>
              <w:jc w:val="center"/>
              <w:rPr>
                <w:rFonts w:ascii="Verdana" w:hAnsi="Verdana"/>
                <w:b/>
                <w:bCs/>
                <w:sz w:val="16"/>
                <w:szCs w:val="16"/>
              </w:rPr>
            </w:pPr>
            <w:r>
              <w:rPr>
                <w:rFonts w:ascii="Verdana" w:hAnsi="Verdana"/>
                <w:b/>
                <w:bCs/>
                <w:sz w:val="16"/>
                <w:szCs w:val="16"/>
              </w:rPr>
              <w:t>Wisdom</w:t>
            </w:r>
          </w:p>
        </w:tc>
        <w:tc>
          <w:tcPr>
            <w:tcW w:w="3368" w:type="dxa"/>
            <w:tcBorders>
              <w:right w:val="single" w:sz="24" w:space="0" w:color="auto"/>
            </w:tcBorders>
          </w:tcPr>
          <w:p w14:paraId="6D0D02D2" w14:textId="67B8FE5C" w:rsidR="00057294" w:rsidRPr="00D30B89" w:rsidRDefault="009A0484" w:rsidP="00057294">
            <w:pPr>
              <w:jc w:val="center"/>
              <w:rPr>
                <w:rFonts w:ascii="Verdana" w:hAnsi="Verdana"/>
                <w:b/>
                <w:bCs/>
                <w:sz w:val="16"/>
                <w:szCs w:val="16"/>
              </w:rPr>
            </w:pPr>
            <w:r>
              <w:rPr>
                <w:rFonts w:ascii="Verdana" w:hAnsi="Verdana"/>
                <w:b/>
                <w:bCs/>
                <w:sz w:val="16"/>
                <w:szCs w:val="16"/>
              </w:rPr>
              <w:t>Freedom</w:t>
            </w:r>
          </w:p>
        </w:tc>
        <w:tc>
          <w:tcPr>
            <w:tcW w:w="3436" w:type="dxa"/>
            <w:tcBorders>
              <w:left w:val="single" w:sz="24" w:space="0" w:color="auto"/>
            </w:tcBorders>
          </w:tcPr>
          <w:p w14:paraId="27322801" w14:textId="034BEEE4" w:rsidR="00057294" w:rsidRPr="00D30B89" w:rsidRDefault="009A0484" w:rsidP="00057294">
            <w:pPr>
              <w:jc w:val="center"/>
              <w:rPr>
                <w:rFonts w:ascii="Verdana" w:hAnsi="Verdana"/>
                <w:b/>
                <w:bCs/>
                <w:sz w:val="16"/>
                <w:szCs w:val="16"/>
              </w:rPr>
            </w:pPr>
            <w:r>
              <w:rPr>
                <w:rFonts w:ascii="Verdana" w:hAnsi="Verdana"/>
                <w:b/>
                <w:bCs/>
                <w:sz w:val="16"/>
                <w:szCs w:val="16"/>
              </w:rPr>
              <w:t>Respect</w:t>
            </w:r>
          </w:p>
        </w:tc>
        <w:tc>
          <w:tcPr>
            <w:tcW w:w="3510" w:type="dxa"/>
            <w:tcBorders>
              <w:right w:val="single" w:sz="24" w:space="0" w:color="auto"/>
            </w:tcBorders>
          </w:tcPr>
          <w:p w14:paraId="4A356FA0" w14:textId="30A91738" w:rsidR="00057294" w:rsidRPr="00D30B89" w:rsidRDefault="009A0484" w:rsidP="00057294">
            <w:pPr>
              <w:jc w:val="center"/>
              <w:rPr>
                <w:rFonts w:ascii="Verdana" w:hAnsi="Verdana"/>
                <w:b/>
                <w:bCs/>
                <w:sz w:val="16"/>
                <w:szCs w:val="16"/>
              </w:rPr>
            </w:pPr>
            <w:r>
              <w:rPr>
                <w:rFonts w:ascii="Verdana" w:hAnsi="Verdana"/>
                <w:b/>
                <w:bCs/>
                <w:sz w:val="16"/>
                <w:szCs w:val="16"/>
              </w:rPr>
              <w:t>Family</w:t>
            </w:r>
          </w:p>
        </w:tc>
      </w:tr>
      <w:tr w:rsidR="00057294" w:rsidRPr="00C253CE" w14:paraId="3483AAB4" w14:textId="77777777" w:rsidTr="00A9078F">
        <w:trPr>
          <w:cantSplit/>
          <w:trHeight w:val="300"/>
        </w:trPr>
        <w:tc>
          <w:tcPr>
            <w:tcW w:w="2235" w:type="dxa"/>
            <w:gridSpan w:val="2"/>
            <w:tcBorders>
              <w:left w:val="single" w:sz="24" w:space="0" w:color="auto"/>
              <w:right w:val="single" w:sz="24" w:space="0" w:color="auto"/>
            </w:tcBorders>
            <w:shd w:val="clear" w:color="auto" w:fill="D99594" w:themeFill="accent2" w:themeFillTint="99"/>
            <w:vAlign w:val="center"/>
          </w:tcPr>
          <w:p w14:paraId="77FF3590" w14:textId="77777777" w:rsidR="00057294" w:rsidRPr="00C253CE" w:rsidRDefault="00057294" w:rsidP="00057294">
            <w:pPr>
              <w:jc w:val="center"/>
              <w:rPr>
                <w:rFonts w:ascii="Verdana" w:hAnsi="Verdana"/>
                <w:b/>
                <w:bCs/>
                <w:sz w:val="18"/>
                <w:szCs w:val="18"/>
              </w:rPr>
            </w:pPr>
            <w:r w:rsidRPr="398878AE">
              <w:rPr>
                <w:rFonts w:ascii="Verdana" w:hAnsi="Verdana"/>
                <w:b/>
                <w:bCs/>
                <w:sz w:val="18"/>
                <w:szCs w:val="18"/>
              </w:rPr>
              <w:t>Predictable</w:t>
            </w:r>
          </w:p>
          <w:p w14:paraId="14B6C230" w14:textId="77777777" w:rsidR="00057294" w:rsidRPr="00C253CE" w:rsidRDefault="00057294" w:rsidP="00057294">
            <w:pPr>
              <w:jc w:val="center"/>
              <w:rPr>
                <w:rFonts w:ascii="Verdana" w:hAnsi="Verdana"/>
                <w:b/>
                <w:bCs/>
                <w:sz w:val="18"/>
                <w:szCs w:val="18"/>
              </w:rPr>
            </w:pPr>
            <w:r w:rsidRPr="398878AE">
              <w:rPr>
                <w:rFonts w:ascii="Verdana" w:hAnsi="Verdana"/>
                <w:b/>
                <w:bCs/>
                <w:sz w:val="18"/>
                <w:szCs w:val="18"/>
              </w:rPr>
              <w:t>Interest</w:t>
            </w:r>
          </w:p>
        </w:tc>
        <w:tc>
          <w:tcPr>
            <w:tcW w:w="3294" w:type="dxa"/>
            <w:tcBorders>
              <w:left w:val="single" w:sz="24" w:space="0" w:color="auto"/>
            </w:tcBorders>
          </w:tcPr>
          <w:p w14:paraId="42445C11" w14:textId="77777777" w:rsidR="00057294" w:rsidRPr="00D30B89" w:rsidRDefault="00057294" w:rsidP="00057294">
            <w:pPr>
              <w:pStyle w:val="NoSpacing"/>
              <w:rPr>
                <w:rFonts w:ascii="Verdana" w:hAnsi="Verdana" w:cs="Arial"/>
                <w:b/>
                <w:bCs/>
                <w:color w:val="000000" w:themeColor="text1"/>
                <w:sz w:val="16"/>
                <w:szCs w:val="16"/>
              </w:rPr>
            </w:pPr>
            <w:r w:rsidRPr="00D30B89">
              <w:rPr>
                <w:rFonts w:ascii="Verdana" w:hAnsi="Verdana" w:cs="Arial"/>
                <w:b/>
                <w:bCs/>
                <w:color w:val="000000" w:themeColor="text1"/>
                <w:sz w:val="16"/>
                <w:szCs w:val="16"/>
              </w:rPr>
              <w:t>France Trip</w:t>
            </w:r>
          </w:p>
          <w:p w14:paraId="538CCD98" w14:textId="77777777" w:rsidR="00057294" w:rsidRPr="00D30B89" w:rsidRDefault="00057294" w:rsidP="00057294">
            <w:pPr>
              <w:pStyle w:val="NoSpacing"/>
              <w:rPr>
                <w:rFonts w:ascii="Verdana" w:hAnsi="Verdana" w:cs="Arial"/>
                <w:b/>
                <w:bCs/>
                <w:color w:val="262626" w:themeColor="text1" w:themeTint="D9"/>
                <w:sz w:val="16"/>
                <w:szCs w:val="16"/>
              </w:rPr>
            </w:pPr>
            <w:r w:rsidRPr="00D30B89">
              <w:rPr>
                <w:rFonts w:ascii="Verdana" w:hAnsi="Verdana" w:cs="Arial"/>
                <w:b/>
                <w:bCs/>
                <w:color w:val="262626" w:themeColor="text1" w:themeTint="D9"/>
                <w:sz w:val="16"/>
                <w:szCs w:val="16"/>
              </w:rPr>
              <w:t>Harvest</w:t>
            </w:r>
          </w:p>
        </w:tc>
        <w:tc>
          <w:tcPr>
            <w:tcW w:w="3543" w:type="dxa"/>
            <w:tcBorders>
              <w:right w:val="single" w:sz="24" w:space="0" w:color="auto"/>
            </w:tcBorders>
          </w:tcPr>
          <w:p w14:paraId="5BB81CC1" w14:textId="77777777" w:rsidR="00057294" w:rsidRPr="00D30B89" w:rsidRDefault="00057294" w:rsidP="00057294">
            <w:pPr>
              <w:pStyle w:val="NoSpacing"/>
              <w:rPr>
                <w:rFonts w:ascii="Verdana" w:hAnsi="Verdana" w:cs="Arial"/>
                <w:b/>
                <w:bCs/>
                <w:color w:val="000000" w:themeColor="text1"/>
                <w:sz w:val="16"/>
                <w:szCs w:val="16"/>
              </w:rPr>
            </w:pPr>
            <w:r w:rsidRPr="00D30B89">
              <w:rPr>
                <w:rFonts w:ascii="Verdana" w:hAnsi="Verdana" w:cs="Arial"/>
                <w:b/>
                <w:bCs/>
                <w:color w:val="000000" w:themeColor="text1"/>
                <w:sz w:val="16"/>
                <w:szCs w:val="16"/>
              </w:rPr>
              <w:t>Halloween</w:t>
            </w:r>
          </w:p>
          <w:p w14:paraId="4133FE77" w14:textId="77777777" w:rsidR="00057294" w:rsidRPr="00D30B89" w:rsidRDefault="00057294" w:rsidP="00057294">
            <w:pPr>
              <w:pStyle w:val="NoSpacing"/>
              <w:rPr>
                <w:rFonts w:ascii="Verdana" w:hAnsi="Verdana" w:cs="Arial"/>
                <w:b/>
                <w:bCs/>
                <w:color w:val="262626" w:themeColor="text1" w:themeTint="D9"/>
                <w:sz w:val="16"/>
                <w:szCs w:val="16"/>
              </w:rPr>
            </w:pPr>
            <w:r w:rsidRPr="00D30B89">
              <w:rPr>
                <w:rFonts w:ascii="Verdana" w:hAnsi="Verdana" w:cs="Arial"/>
                <w:b/>
                <w:bCs/>
                <w:color w:val="262626" w:themeColor="text1" w:themeTint="D9"/>
                <w:sz w:val="16"/>
                <w:szCs w:val="16"/>
              </w:rPr>
              <w:t xml:space="preserve">Bonfire night </w:t>
            </w:r>
          </w:p>
          <w:p w14:paraId="02B5F9B8" w14:textId="77777777" w:rsidR="00057294" w:rsidRPr="00D30B89" w:rsidRDefault="00057294" w:rsidP="00057294">
            <w:pPr>
              <w:pStyle w:val="NoSpacing"/>
              <w:rPr>
                <w:rFonts w:ascii="Verdana" w:hAnsi="Verdana" w:cs="Arial"/>
                <w:b/>
                <w:bCs/>
                <w:color w:val="262626" w:themeColor="text1" w:themeTint="D9"/>
                <w:sz w:val="16"/>
                <w:szCs w:val="16"/>
              </w:rPr>
            </w:pPr>
            <w:r w:rsidRPr="00D30B89">
              <w:rPr>
                <w:rFonts w:ascii="Verdana" w:hAnsi="Verdana" w:cs="Arial"/>
                <w:b/>
                <w:bCs/>
                <w:sz w:val="16"/>
                <w:szCs w:val="16"/>
              </w:rPr>
              <w:t>Remembrance</w:t>
            </w:r>
          </w:p>
          <w:p w14:paraId="1A39BD32" w14:textId="77777777" w:rsidR="00057294" w:rsidRPr="00D30B89" w:rsidRDefault="00057294" w:rsidP="00057294">
            <w:pPr>
              <w:pStyle w:val="NoSpacing"/>
              <w:rPr>
                <w:rFonts w:ascii="Verdana" w:hAnsi="Verdana" w:cs="Arial"/>
                <w:b/>
                <w:bCs/>
                <w:color w:val="262626" w:themeColor="text1" w:themeTint="D9"/>
                <w:sz w:val="16"/>
                <w:szCs w:val="16"/>
              </w:rPr>
            </w:pPr>
            <w:r w:rsidRPr="00D30B89">
              <w:rPr>
                <w:rFonts w:ascii="Verdana" w:hAnsi="Verdana" w:cs="Arial"/>
                <w:b/>
                <w:bCs/>
                <w:color w:val="262626" w:themeColor="text1" w:themeTint="D9"/>
                <w:sz w:val="16"/>
                <w:szCs w:val="16"/>
              </w:rPr>
              <w:t>Christmas</w:t>
            </w:r>
          </w:p>
        </w:tc>
        <w:tc>
          <w:tcPr>
            <w:tcW w:w="3261" w:type="dxa"/>
            <w:tcBorders>
              <w:left w:val="single" w:sz="24" w:space="0" w:color="auto"/>
            </w:tcBorders>
          </w:tcPr>
          <w:p w14:paraId="341BE73B" w14:textId="77777777" w:rsidR="00057294" w:rsidRPr="00D30B89" w:rsidRDefault="00057294" w:rsidP="00057294">
            <w:pPr>
              <w:pStyle w:val="NoSpacing"/>
              <w:rPr>
                <w:rFonts w:ascii="Verdana" w:hAnsi="Verdana" w:cs="Arial"/>
                <w:b/>
                <w:bCs/>
                <w:color w:val="000000" w:themeColor="text1"/>
                <w:sz w:val="16"/>
                <w:szCs w:val="16"/>
              </w:rPr>
            </w:pPr>
            <w:r w:rsidRPr="00D30B89">
              <w:rPr>
                <w:rFonts w:ascii="Verdana" w:hAnsi="Verdana" w:cs="Arial"/>
                <w:b/>
                <w:bCs/>
                <w:color w:val="000000" w:themeColor="text1"/>
                <w:sz w:val="16"/>
                <w:szCs w:val="16"/>
              </w:rPr>
              <w:t>Valentine’s Day</w:t>
            </w:r>
          </w:p>
          <w:p w14:paraId="2D829887" w14:textId="77777777" w:rsidR="00057294" w:rsidRPr="00D30B89" w:rsidRDefault="00057294" w:rsidP="00057294">
            <w:pPr>
              <w:pStyle w:val="NoSpacing"/>
              <w:rPr>
                <w:rFonts w:ascii="Verdana" w:hAnsi="Verdana" w:cs="Arial"/>
                <w:b/>
                <w:bCs/>
                <w:color w:val="000000" w:themeColor="text1"/>
                <w:sz w:val="16"/>
                <w:szCs w:val="16"/>
              </w:rPr>
            </w:pPr>
            <w:r w:rsidRPr="00D30B89">
              <w:rPr>
                <w:rFonts w:ascii="Verdana" w:hAnsi="Verdana" w:cs="Arial"/>
                <w:b/>
                <w:bCs/>
                <w:color w:val="000000" w:themeColor="text1"/>
                <w:sz w:val="16"/>
                <w:szCs w:val="16"/>
              </w:rPr>
              <w:t>Chinese New Year</w:t>
            </w:r>
          </w:p>
          <w:p w14:paraId="06224192" w14:textId="77777777" w:rsidR="00057294" w:rsidRPr="00D30B89" w:rsidRDefault="00057294" w:rsidP="00057294">
            <w:pPr>
              <w:pStyle w:val="NoSpacing"/>
              <w:rPr>
                <w:rFonts w:ascii="Verdana" w:hAnsi="Verdana" w:cs="Arial"/>
                <w:b/>
                <w:bCs/>
                <w:color w:val="262626" w:themeColor="text1" w:themeTint="D9"/>
                <w:sz w:val="16"/>
                <w:szCs w:val="16"/>
              </w:rPr>
            </w:pPr>
            <w:r w:rsidRPr="00D30B89">
              <w:rPr>
                <w:rFonts w:ascii="Verdana" w:hAnsi="Verdana" w:cs="Arial"/>
                <w:b/>
                <w:bCs/>
                <w:color w:val="000000" w:themeColor="text1"/>
                <w:sz w:val="16"/>
                <w:szCs w:val="16"/>
              </w:rPr>
              <w:t>Pancake Day</w:t>
            </w:r>
          </w:p>
        </w:tc>
        <w:tc>
          <w:tcPr>
            <w:tcW w:w="3368" w:type="dxa"/>
            <w:tcBorders>
              <w:right w:val="single" w:sz="24" w:space="0" w:color="auto"/>
            </w:tcBorders>
          </w:tcPr>
          <w:p w14:paraId="6B3A3F4D" w14:textId="77777777" w:rsidR="00057294" w:rsidRPr="00D30B89" w:rsidRDefault="00057294" w:rsidP="00057294">
            <w:pPr>
              <w:pStyle w:val="NoSpacing"/>
              <w:rPr>
                <w:rFonts w:ascii="Verdana" w:hAnsi="Verdana" w:cs="Arial"/>
                <w:b/>
                <w:bCs/>
                <w:color w:val="262626" w:themeColor="text1" w:themeTint="D9"/>
                <w:sz w:val="16"/>
                <w:szCs w:val="16"/>
              </w:rPr>
            </w:pPr>
            <w:r w:rsidRPr="00D30B89">
              <w:rPr>
                <w:rFonts w:ascii="Verdana" w:hAnsi="Verdana" w:cs="Arial"/>
                <w:b/>
                <w:bCs/>
                <w:color w:val="262626" w:themeColor="text1" w:themeTint="D9"/>
                <w:sz w:val="16"/>
                <w:szCs w:val="16"/>
              </w:rPr>
              <w:t>World Book Day</w:t>
            </w:r>
          </w:p>
          <w:p w14:paraId="349B4ED4" w14:textId="77777777" w:rsidR="00057294" w:rsidRPr="00D30B89" w:rsidRDefault="00057294" w:rsidP="00057294">
            <w:pPr>
              <w:pStyle w:val="NoSpacing"/>
              <w:rPr>
                <w:rFonts w:ascii="Verdana" w:hAnsi="Verdana" w:cs="Arial"/>
                <w:b/>
                <w:bCs/>
                <w:color w:val="262626" w:themeColor="text1" w:themeTint="D9"/>
                <w:sz w:val="16"/>
                <w:szCs w:val="16"/>
              </w:rPr>
            </w:pPr>
            <w:r w:rsidRPr="00D30B89">
              <w:rPr>
                <w:rFonts w:ascii="Verdana" w:hAnsi="Verdana" w:cs="Arial"/>
                <w:b/>
                <w:bCs/>
                <w:color w:val="262626" w:themeColor="text1" w:themeTint="D9"/>
                <w:sz w:val="16"/>
                <w:szCs w:val="16"/>
              </w:rPr>
              <w:t>Mother’s Day</w:t>
            </w:r>
          </w:p>
          <w:p w14:paraId="452BFD8C" w14:textId="77777777" w:rsidR="00057294" w:rsidRPr="00D30B89" w:rsidRDefault="00057294" w:rsidP="00057294">
            <w:pPr>
              <w:pStyle w:val="NoSpacing"/>
              <w:rPr>
                <w:rFonts w:ascii="Verdana" w:hAnsi="Verdana" w:cs="Arial"/>
                <w:b/>
                <w:bCs/>
                <w:color w:val="262626" w:themeColor="text1" w:themeTint="D9"/>
                <w:sz w:val="16"/>
                <w:szCs w:val="16"/>
              </w:rPr>
            </w:pPr>
            <w:r w:rsidRPr="00D30B89">
              <w:rPr>
                <w:rFonts w:ascii="Verdana" w:hAnsi="Verdana" w:cs="Arial"/>
                <w:b/>
                <w:bCs/>
                <w:color w:val="262626" w:themeColor="text1" w:themeTint="D9"/>
                <w:sz w:val="16"/>
                <w:szCs w:val="16"/>
              </w:rPr>
              <w:t>Easter</w:t>
            </w:r>
          </w:p>
        </w:tc>
        <w:tc>
          <w:tcPr>
            <w:tcW w:w="3436" w:type="dxa"/>
            <w:tcBorders>
              <w:left w:val="single" w:sz="24" w:space="0" w:color="auto"/>
              <w:bottom w:val="single" w:sz="4" w:space="0" w:color="auto"/>
            </w:tcBorders>
          </w:tcPr>
          <w:p w14:paraId="43AAB83B" w14:textId="77777777" w:rsidR="00057294" w:rsidRPr="00D30B89" w:rsidRDefault="00057294" w:rsidP="00057294">
            <w:pPr>
              <w:pStyle w:val="NoSpacing"/>
              <w:rPr>
                <w:rFonts w:ascii="Verdana" w:hAnsi="Verdana" w:cs="Arial"/>
                <w:b/>
                <w:bCs/>
                <w:sz w:val="16"/>
                <w:szCs w:val="16"/>
              </w:rPr>
            </w:pPr>
            <w:r w:rsidRPr="00D30B89">
              <w:rPr>
                <w:rFonts w:ascii="Verdana" w:hAnsi="Verdana" w:cs="Arial"/>
                <w:b/>
                <w:bCs/>
                <w:color w:val="000000" w:themeColor="text1"/>
                <w:sz w:val="16"/>
                <w:szCs w:val="16"/>
              </w:rPr>
              <w:t>Sports Day</w:t>
            </w:r>
          </w:p>
          <w:p w14:paraId="076A7725" w14:textId="77777777" w:rsidR="00057294" w:rsidRPr="00D30B89" w:rsidRDefault="00057294" w:rsidP="00057294">
            <w:pPr>
              <w:pStyle w:val="NoSpacing"/>
              <w:rPr>
                <w:rFonts w:ascii="Verdana" w:hAnsi="Verdana" w:cs="Arial"/>
                <w:b/>
                <w:bCs/>
                <w:color w:val="000000" w:themeColor="text1"/>
                <w:sz w:val="16"/>
                <w:szCs w:val="16"/>
              </w:rPr>
            </w:pPr>
            <w:r w:rsidRPr="00D30B89">
              <w:rPr>
                <w:rFonts w:ascii="Verdana" w:hAnsi="Verdana" w:cs="Arial"/>
                <w:b/>
                <w:bCs/>
                <w:color w:val="000000" w:themeColor="text1"/>
                <w:sz w:val="16"/>
                <w:szCs w:val="16"/>
              </w:rPr>
              <w:t>Earth Day</w:t>
            </w:r>
          </w:p>
          <w:p w14:paraId="1A697367" w14:textId="77777777" w:rsidR="00057294" w:rsidRPr="00D30B89" w:rsidRDefault="00057294" w:rsidP="00057294">
            <w:pPr>
              <w:pStyle w:val="NoSpacing"/>
              <w:rPr>
                <w:rFonts w:ascii="Verdana" w:hAnsi="Verdana" w:cs="Arial"/>
                <w:b/>
                <w:bCs/>
                <w:color w:val="000000" w:themeColor="text1"/>
                <w:sz w:val="16"/>
                <w:szCs w:val="16"/>
              </w:rPr>
            </w:pPr>
            <w:r w:rsidRPr="00D30B89">
              <w:rPr>
                <w:rFonts w:ascii="Verdana" w:hAnsi="Verdana" w:cs="Arial"/>
                <w:b/>
                <w:bCs/>
                <w:color w:val="000000" w:themeColor="text1"/>
                <w:sz w:val="16"/>
                <w:szCs w:val="16"/>
              </w:rPr>
              <w:t>Eid</w:t>
            </w:r>
          </w:p>
          <w:p w14:paraId="5A7CE94B" w14:textId="77777777" w:rsidR="00057294" w:rsidRPr="00D30B89" w:rsidRDefault="00057294" w:rsidP="00057294">
            <w:pPr>
              <w:pStyle w:val="NoSpacing"/>
              <w:rPr>
                <w:rFonts w:ascii="Verdana" w:hAnsi="Verdana" w:cs="Arial"/>
                <w:b/>
                <w:bCs/>
                <w:color w:val="262626" w:themeColor="text1" w:themeTint="D9"/>
                <w:sz w:val="16"/>
                <w:szCs w:val="16"/>
              </w:rPr>
            </w:pPr>
            <w:r w:rsidRPr="00D30B89">
              <w:rPr>
                <w:rFonts w:ascii="Verdana" w:hAnsi="Verdana" w:cs="Arial"/>
                <w:b/>
                <w:bCs/>
                <w:sz w:val="16"/>
                <w:szCs w:val="16"/>
              </w:rPr>
              <w:t>Music Celebration</w:t>
            </w:r>
          </w:p>
        </w:tc>
        <w:tc>
          <w:tcPr>
            <w:tcW w:w="3510" w:type="dxa"/>
            <w:tcBorders>
              <w:bottom w:val="single" w:sz="4" w:space="0" w:color="auto"/>
              <w:right w:val="single" w:sz="24" w:space="0" w:color="auto"/>
            </w:tcBorders>
          </w:tcPr>
          <w:p w14:paraId="050EC8E7" w14:textId="77777777" w:rsidR="00057294" w:rsidRPr="00D30B89" w:rsidRDefault="00057294" w:rsidP="00057294">
            <w:pPr>
              <w:pStyle w:val="NoSpacing"/>
              <w:rPr>
                <w:rFonts w:ascii="Verdana" w:hAnsi="Verdana" w:cs="Arial"/>
                <w:b/>
                <w:bCs/>
                <w:color w:val="000000" w:themeColor="text1"/>
                <w:sz w:val="16"/>
                <w:szCs w:val="16"/>
              </w:rPr>
            </w:pPr>
            <w:r w:rsidRPr="00D30B89">
              <w:rPr>
                <w:rFonts w:ascii="Verdana" w:hAnsi="Verdana" w:cs="Arial"/>
                <w:b/>
                <w:bCs/>
                <w:color w:val="000000" w:themeColor="text1"/>
                <w:sz w:val="16"/>
                <w:szCs w:val="16"/>
              </w:rPr>
              <w:t>Father’s Day</w:t>
            </w:r>
          </w:p>
          <w:p w14:paraId="233DF38D" w14:textId="77777777" w:rsidR="00057294" w:rsidRPr="00D30B89" w:rsidRDefault="00057294" w:rsidP="00057294">
            <w:pPr>
              <w:pStyle w:val="NoSpacing"/>
              <w:rPr>
                <w:rFonts w:ascii="Verdana" w:hAnsi="Verdana" w:cs="Arial"/>
                <w:b/>
                <w:bCs/>
                <w:color w:val="000000" w:themeColor="text1"/>
                <w:sz w:val="16"/>
                <w:szCs w:val="16"/>
              </w:rPr>
            </w:pPr>
            <w:r w:rsidRPr="00D30B89">
              <w:rPr>
                <w:rFonts w:ascii="Verdana" w:hAnsi="Verdana" w:cs="Arial"/>
                <w:b/>
                <w:bCs/>
                <w:color w:val="000000" w:themeColor="text1"/>
                <w:sz w:val="16"/>
                <w:szCs w:val="16"/>
              </w:rPr>
              <w:t>Choral Speaking</w:t>
            </w:r>
          </w:p>
          <w:p w14:paraId="1AB53374" w14:textId="77777777" w:rsidR="00057294" w:rsidRPr="00D30B89" w:rsidRDefault="00057294" w:rsidP="00057294">
            <w:pPr>
              <w:pStyle w:val="NoSpacing"/>
              <w:rPr>
                <w:rFonts w:ascii="Verdana" w:hAnsi="Verdana" w:cs="Arial"/>
                <w:b/>
                <w:bCs/>
                <w:color w:val="262626" w:themeColor="text1" w:themeTint="D9"/>
                <w:sz w:val="16"/>
                <w:szCs w:val="16"/>
              </w:rPr>
            </w:pPr>
            <w:r w:rsidRPr="00D30B89">
              <w:rPr>
                <w:rFonts w:ascii="Verdana" w:hAnsi="Verdana" w:cs="Arial"/>
                <w:b/>
                <w:bCs/>
                <w:color w:val="000000" w:themeColor="text1"/>
                <w:sz w:val="16"/>
                <w:szCs w:val="16"/>
              </w:rPr>
              <w:t>Summer Fair</w:t>
            </w:r>
          </w:p>
        </w:tc>
      </w:tr>
      <w:tr w:rsidR="001968B1" w:rsidRPr="00C253CE" w14:paraId="0DCDF5E1" w14:textId="77777777" w:rsidTr="00613F2D">
        <w:trPr>
          <w:cantSplit/>
          <w:trHeight w:val="411"/>
        </w:trPr>
        <w:tc>
          <w:tcPr>
            <w:tcW w:w="785" w:type="dxa"/>
            <w:vMerge w:val="restart"/>
            <w:tcBorders>
              <w:left w:val="single" w:sz="24" w:space="0" w:color="auto"/>
            </w:tcBorders>
            <w:shd w:val="clear" w:color="auto" w:fill="D99594" w:themeFill="accent2" w:themeFillTint="99"/>
            <w:textDirection w:val="btLr"/>
            <w:vAlign w:val="center"/>
          </w:tcPr>
          <w:p w14:paraId="3A3892C2" w14:textId="77777777" w:rsidR="001968B1" w:rsidRPr="00C253CE" w:rsidRDefault="001968B1" w:rsidP="00057294">
            <w:pPr>
              <w:jc w:val="center"/>
              <w:rPr>
                <w:rFonts w:ascii="Verdana" w:hAnsi="Verdana"/>
                <w:b/>
                <w:bCs/>
                <w:sz w:val="18"/>
                <w:szCs w:val="18"/>
              </w:rPr>
            </w:pPr>
            <w:r w:rsidRPr="398878AE">
              <w:rPr>
                <w:rFonts w:ascii="Verdana" w:hAnsi="Verdana"/>
                <w:b/>
                <w:bCs/>
                <w:sz w:val="18"/>
                <w:szCs w:val="18"/>
              </w:rPr>
              <w:t>Topic Subjects and Coverage</w:t>
            </w:r>
          </w:p>
        </w:tc>
        <w:tc>
          <w:tcPr>
            <w:tcW w:w="1450" w:type="dxa"/>
            <w:tcBorders>
              <w:right w:val="single" w:sz="24" w:space="0" w:color="auto"/>
            </w:tcBorders>
            <w:shd w:val="clear" w:color="auto" w:fill="D99594" w:themeFill="accent2" w:themeFillTint="99"/>
            <w:vAlign w:val="center"/>
          </w:tcPr>
          <w:p w14:paraId="2762EE60" w14:textId="77777777" w:rsidR="001968B1" w:rsidRPr="00945AD9" w:rsidRDefault="001968B1" w:rsidP="00057294">
            <w:pPr>
              <w:jc w:val="center"/>
              <w:rPr>
                <w:rFonts w:ascii="Verdana" w:hAnsi="Verdana"/>
                <w:b/>
                <w:bCs/>
                <w:sz w:val="18"/>
                <w:szCs w:val="18"/>
              </w:rPr>
            </w:pPr>
            <w:r w:rsidRPr="398878AE">
              <w:rPr>
                <w:rFonts w:ascii="Verdana" w:hAnsi="Verdana"/>
                <w:b/>
                <w:bCs/>
                <w:sz w:val="18"/>
                <w:szCs w:val="18"/>
              </w:rPr>
              <w:t>History</w:t>
            </w:r>
          </w:p>
        </w:tc>
        <w:tc>
          <w:tcPr>
            <w:tcW w:w="6837" w:type="dxa"/>
            <w:gridSpan w:val="2"/>
            <w:tcBorders>
              <w:left w:val="single" w:sz="24" w:space="0" w:color="auto"/>
              <w:bottom w:val="single" w:sz="4" w:space="0" w:color="auto"/>
              <w:right w:val="single" w:sz="24" w:space="0" w:color="auto"/>
            </w:tcBorders>
          </w:tcPr>
          <w:p w14:paraId="04A8E711" w14:textId="4B2153F7" w:rsidR="001968B1" w:rsidRPr="00D30B89" w:rsidRDefault="001968B1" w:rsidP="00057294">
            <w:pPr>
              <w:rPr>
                <w:rFonts w:ascii="Verdana" w:hAnsi="Verdana"/>
                <w:bCs/>
                <w:sz w:val="16"/>
                <w:szCs w:val="16"/>
              </w:rPr>
            </w:pPr>
            <w:r w:rsidRPr="00D30B89">
              <w:rPr>
                <w:rFonts w:ascii="Verdana" w:hAnsi="Verdana"/>
                <w:bCs/>
                <w:sz w:val="16"/>
                <w:szCs w:val="16"/>
              </w:rPr>
              <w:t>Lancaster in WW1: Children will explore the impacts of the great war on our city, including the role of the King’s Own, the White Lund disaster, people’s lives and the soldiers who fought. They will also find out about animals in war, focusing on the use of horses.</w:t>
            </w:r>
          </w:p>
        </w:tc>
        <w:tc>
          <w:tcPr>
            <w:tcW w:w="6629" w:type="dxa"/>
            <w:gridSpan w:val="2"/>
            <w:tcBorders>
              <w:left w:val="single" w:sz="24" w:space="0" w:color="auto"/>
              <w:right w:val="single" w:sz="24" w:space="0" w:color="auto"/>
            </w:tcBorders>
          </w:tcPr>
          <w:p w14:paraId="6540D0B6" w14:textId="27DDF7F8" w:rsidR="001968B1" w:rsidRPr="00D30B89" w:rsidRDefault="001968B1" w:rsidP="00057294">
            <w:pPr>
              <w:rPr>
                <w:rFonts w:ascii="Verdana" w:eastAsia="Calibri" w:hAnsi="Verdana" w:cs="Arial"/>
                <w:sz w:val="16"/>
                <w:szCs w:val="16"/>
              </w:rPr>
            </w:pPr>
            <w:r w:rsidRPr="00D30B89">
              <w:rPr>
                <w:rFonts w:ascii="Verdana" w:eastAsia="Calibri" w:hAnsi="Verdana" w:cs="Arial"/>
                <w:sz w:val="16"/>
                <w:szCs w:val="16"/>
              </w:rPr>
              <w:t>Lancaster &amp; The Slave Trade: Children will also study Lancaster’s involvement in the slave trade from the 17</w:t>
            </w:r>
            <w:r w:rsidRPr="00D30B89">
              <w:rPr>
                <w:rFonts w:ascii="Verdana" w:eastAsia="Calibri" w:hAnsi="Verdana" w:cs="Arial"/>
                <w:sz w:val="16"/>
                <w:szCs w:val="16"/>
                <w:vertAlign w:val="superscript"/>
              </w:rPr>
              <w:t>th</w:t>
            </w:r>
            <w:r w:rsidRPr="00D30B89">
              <w:rPr>
                <w:rFonts w:ascii="Verdana" w:eastAsia="Calibri" w:hAnsi="Verdana" w:cs="Arial"/>
                <w:sz w:val="16"/>
                <w:szCs w:val="16"/>
              </w:rPr>
              <w:t>-19</w:t>
            </w:r>
            <w:r w:rsidRPr="00D30B89">
              <w:rPr>
                <w:rFonts w:ascii="Verdana" w:eastAsia="Calibri" w:hAnsi="Verdana" w:cs="Arial"/>
                <w:sz w:val="16"/>
                <w:szCs w:val="16"/>
                <w:vertAlign w:val="superscript"/>
              </w:rPr>
              <w:t>th</w:t>
            </w:r>
            <w:r w:rsidRPr="00D30B89">
              <w:rPr>
                <w:rFonts w:ascii="Verdana" w:eastAsia="Calibri" w:hAnsi="Verdana" w:cs="Arial"/>
                <w:sz w:val="16"/>
                <w:szCs w:val="16"/>
              </w:rPr>
              <w:t xml:space="preserve"> centuries, its impacts and lasting effects</w:t>
            </w:r>
          </w:p>
        </w:tc>
        <w:tc>
          <w:tcPr>
            <w:tcW w:w="6946" w:type="dxa"/>
            <w:gridSpan w:val="2"/>
            <w:tcBorders>
              <w:left w:val="single" w:sz="24" w:space="0" w:color="auto"/>
              <w:right w:val="single" w:sz="24" w:space="0" w:color="auto"/>
            </w:tcBorders>
          </w:tcPr>
          <w:p w14:paraId="2C13C735" w14:textId="1F5D3833" w:rsidR="001968B1" w:rsidRPr="00D30B89" w:rsidRDefault="00A9078F" w:rsidP="00057294">
            <w:pPr>
              <w:rPr>
                <w:rFonts w:ascii="Verdana" w:hAnsi="Verdana" w:cs="Arial"/>
                <w:sz w:val="16"/>
                <w:szCs w:val="16"/>
              </w:rPr>
            </w:pPr>
            <w:r w:rsidRPr="00D30B89">
              <w:rPr>
                <w:rFonts w:ascii="Verdana" w:hAnsi="Verdana" w:cs="Arial"/>
                <w:sz w:val="16"/>
                <w:szCs w:val="16"/>
              </w:rPr>
              <w:t>Children will continue their learning from Y4, studying the changes in Britain after the war, learning about the Windrush generation and the establishment of the NHS.</w:t>
            </w:r>
          </w:p>
        </w:tc>
      </w:tr>
      <w:tr w:rsidR="00A9078F" w:rsidRPr="00C253CE" w14:paraId="166FF23F" w14:textId="77777777" w:rsidTr="002066D1">
        <w:trPr>
          <w:cantSplit/>
          <w:trHeight w:val="411"/>
        </w:trPr>
        <w:tc>
          <w:tcPr>
            <w:tcW w:w="785" w:type="dxa"/>
            <w:vMerge/>
            <w:tcBorders>
              <w:left w:val="single" w:sz="24" w:space="0" w:color="auto"/>
            </w:tcBorders>
            <w:textDirection w:val="btLr"/>
            <w:vAlign w:val="center"/>
          </w:tcPr>
          <w:p w14:paraId="315E6000" w14:textId="77777777" w:rsidR="00A9078F" w:rsidRPr="00C253CE" w:rsidRDefault="00A9078F" w:rsidP="00057294">
            <w:pPr>
              <w:jc w:val="center"/>
              <w:rPr>
                <w:rFonts w:ascii="Verdana" w:hAnsi="Verdana"/>
                <w:b/>
                <w:sz w:val="18"/>
                <w:szCs w:val="18"/>
              </w:rPr>
            </w:pPr>
          </w:p>
        </w:tc>
        <w:tc>
          <w:tcPr>
            <w:tcW w:w="1450" w:type="dxa"/>
            <w:tcBorders>
              <w:right w:val="single" w:sz="24" w:space="0" w:color="auto"/>
            </w:tcBorders>
            <w:shd w:val="clear" w:color="auto" w:fill="D99594" w:themeFill="accent2" w:themeFillTint="99"/>
            <w:vAlign w:val="center"/>
          </w:tcPr>
          <w:p w14:paraId="0C95C0BC" w14:textId="77777777" w:rsidR="00A9078F" w:rsidRPr="00945AD9" w:rsidRDefault="00A9078F" w:rsidP="00057294">
            <w:pPr>
              <w:jc w:val="center"/>
              <w:rPr>
                <w:rFonts w:ascii="Verdana" w:hAnsi="Verdana"/>
                <w:b/>
                <w:bCs/>
                <w:sz w:val="18"/>
                <w:szCs w:val="18"/>
              </w:rPr>
            </w:pPr>
            <w:r w:rsidRPr="398878AE">
              <w:rPr>
                <w:rFonts w:ascii="Verdana" w:hAnsi="Verdana"/>
                <w:b/>
                <w:bCs/>
                <w:sz w:val="18"/>
                <w:szCs w:val="18"/>
              </w:rPr>
              <w:t>Geography</w:t>
            </w:r>
          </w:p>
        </w:tc>
        <w:tc>
          <w:tcPr>
            <w:tcW w:w="6837" w:type="dxa"/>
            <w:gridSpan w:val="2"/>
            <w:tcBorders>
              <w:left w:val="single" w:sz="24" w:space="0" w:color="auto"/>
              <w:right w:val="single" w:sz="24" w:space="0" w:color="auto"/>
            </w:tcBorders>
          </w:tcPr>
          <w:p w14:paraId="3D4E3FA0" w14:textId="1961E769" w:rsidR="00A9078F" w:rsidRPr="0030209E" w:rsidRDefault="00A9078F" w:rsidP="00057294">
            <w:pPr>
              <w:rPr>
                <w:rFonts w:ascii="Verdana" w:eastAsia="Calibri" w:hAnsi="Verdana" w:cs="Arial"/>
                <w:sz w:val="16"/>
                <w:szCs w:val="16"/>
              </w:rPr>
            </w:pPr>
            <w:r>
              <w:rPr>
                <w:rFonts w:ascii="Verdana" w:eastAsia="Calibri" w:hAnsi="Verdana" w:cs="Arial"/>
                <w:sz w:val="16"/>
                <w:szCs w:val="16"/>
              </w:rPr>
              <w:t>Children will explore the human and physical geography of the Opal Coast in northern France, making comparisons with our own region here in northern England.</w:t>
            </w:r>
          </w:p>
        </w:tc>
        <w:tc>
          <w:tcPr>
            <w:tcW w:w="6629" w:type="dxa"/>
            <w:gridSpan w:val="2"/>
            <w:tcBorders>
              <w:left w:val="single" w:sz="24" w:space="0" w:color="auto"/>
              <w:bottom w:val="single" w:sz="4" w:space="0" w:color="auto"/>
              <w:right w:val="single" w:sz="24" w:space="0" w:color="auto"/>
            </w:tcBorders>
          </w:tcPr>
          <w:p w14:paraId="5483EE2C" w14:textId="39EC5C70" w:rsidR="00A9078F" w:rsidRPr="00A9078F" w:rsidRDefault="00A9078F" w:rsidP="00A9078F">
            <w:pPr>
              <w:rPr>
                <w:rFonts w:ascii="Verdana" w:hAnsi="Verdana" w:cs="Arial"/>
                <w:bCs/>
                <w:sz w:val="16"/>
                <w:szCs w:val="16"/>
              </w:rPr>
            </w:pPr>
            <w:r w:rsidRPr="00A9078F">
              <w:rPr>
                <w:rFonts w:ascii="Verdana" w:hAnsi="Verdana" w:cs="Arial"/>
                <w:bCs/>
                <w:sz w:val="16"/>
                <w:szCs w:val="16"/>
              </w:rPr>
              <w:t xml:space="preserve">Children will develop their knowledge of biomes, climate and vegetation types as they continue their learning in Y5, journeying through South America, exploring latitude, longitude, the tropics, and the Antarctic Circle. </w:t>
            </w:r>
          </w:p>
        </w:tc>
        <w:tc>
          <w:tcPr>
            <w:tcW w:w="6946" w:type="dxa"/>
            <w:gridSpan w:val="2"/>
            <w:tcBorders>
              <w:left w:val="single" w:sz="24" w:space="0" w:color="auto"/>
              <w:right w:val="single" w:sz="24" w:space="0" w:color="auto"/>
            </w:tcBorders>
          </w:tcPr>
          <w:p w14:paraId="58FA53DC" w14:textId="01329060" w:rsidR="00A9078F" w:rsidRPr="00A9078F" w:rsidRDefault="00A9078F" w:rsidP="00057294">
            <w:pPr>
              <w:rPr>
                <w:rFonts w:ascii="Verdana" w:hAnsi="Verdana" w:cs="Arial"/>
                <w:sz w:val="16"/>
                <w:szCs w:val="16"/>
              </w:rPr>
            </w:pPr>
            <w:r>
              <w:rPr>
                <w:rStyle w:val="normaltextrun"/>
                <w:rFonts w:ascii="Verdana" w:hAnsi="Verdana"/>
                <w:iCs/>
                <w:color w:val="000000"/>
                <w:sz w:val="16"/>
                <w:szCs w:val="16"/>
                <w:shd w:val="clear" w:color="auto" w:fill="FFFFFF"/>
              </w:rPr>
              <w:t xml:space="preserve">Children will learn to </w:t>
            </w:r>
            <w:r w:rsidRPr="00A9078F">
              <w:rPr>
                <w:rStyle w:val="normaltextrun"/>
                <w:rFonts w:ascii="Verdana" w:hAnsi="Verdana"/>
                <w:iCs/>
                <w:color w:val="000000"/>
                <w:sz w:val="16"/>
                <w:szCs w:val="16"/>
                <w:shd w:val="clear" w:color="auto" w:fill="FFFFFF"/>
              </w:rPr>
              <w:t>describe and understand key aspects of the distribution of natural resources</w:t>
            </w:r>
            <w:r>
              <w:rPr>
                <w:rStyle w:val="normaltextrun"/>
                <w:rFonts w:ascii="Verdana" w:hAnsi="Verdana"/>
                <w:iCs/>
                <w:color w:val="000000"/>
                <w:sz w:val="16"/>
                <w:szCs w:val="16"/>
                <w:shd w:val="clear" w:color="auto" w:fill="FFFFFF"/>
              </w:rPr>
              <w:t xml:space="preserve"> in Britain after WW2,</w:t>
            </w:r>
            <w:r w:rsidRPr="00A9078F">
              <w:rPr>
                <w:rStyle w:val="normaltextrun"/>
                <w:rFonts w:ascii="Verdana" w:hAnsi="Verdana"/>
                <w:iCs/>
                <w:color w:val="000000"/>
                <w:sz w:val="16"/>
                <w:szCs w:val="16"/>
                <w:shd w:val="clear" w:color="auto" w:fill="FFFFFF"/>
              </w:rPr>
              <w:t xml:space="preserve"> including energy, food, minerals and water</w:t>
            </w:r>
            <w:r>
              <w:rPr>
                <w:rStyle w:val="normaltextrun"/>
                <w:rFonts w:ascii="Verdana" w:hAnsi="Verdana"/>
                <w:iCs/>
                <w:color w:val="000000"/>
                <w:sz w:val="16"/>
                <w:szCs w:val="16"/>
                <w:shd w:val="clear" w:color="auto" w:fill="FFFFFF"/>
              </w:rPr>
              <w:t>.</w:t>
            </w:r>
          </w:p>
        </w:tc>
      </w:tr>
      <w:tr w:rsidR="00057294" w:rsidRPr="00C253CE" w14:paraId="16B5C5BD" w14:textId="77777777" w:rsidTr="00A9078F">
        <w:trPr>
          <w:cantSplit/>
          <w:trHeight w:val="765"/>
        </w:trPr>
        <w:tc>
          <w:tcPr>
            <w:tcW w:w="785" w:type="dxa"/>
            <w:vMerge/>
            <w:tcBorders>
              <w:left w:val="single" w:sz="24" w:space="0" w:color="auto"/>
            </w:tcBorders>
            <w:textDirection w:val="btLr"/>
            <w:vAlign w:val="center"/>
          </w:tcPr>
          <w:p w14:paraId="5FAD0DC3" w14:textId="77777777" w:rsidR="00057294" w:rsidRPr="00C253CE" w:rsidRDefault="00057294" w:rsidP="00057294">
            <w:pPr>
              <w:jc w:val="center"/>
              <w:rPr>
                <w:rFonts w:ascii="Verdana" w:hAnsi="Verdana"/>
                <w:b/>
                <w:sz w:val="18"/>
                <w:szCs w:val="18"/>
              </w:rPr>
            </w:pPr>
          </w:p>
        </w:tc>
        <w:tc>
          <w:tcPr>
            <w:tcW w:w="1450" w:type="dxa"/>
            <w:tcBorders>
              <w:right w:val="single" w:sz="24" w:space="0" w:color="auto"/>
            </w:tcBorders>
            <w:shd w:val="clear" w:color="auto" w:fill="D99594" w:themeFill="accent2" w:themeFillTint="99"/>
            <w:vAlign w:val="center"/>
          </w:tcPr>
          <w:p w14:paraId="0CF5D87F" w14:textId="77777777" w:rsidR="00057294" w:rsidRPr="00945AD9" w:rsidRDefault="00057294" w:rsidP="00057294">
            <w:pPr>
              <w:jc w:val="center"/>
              <w:rPr>
                <w:rFonts w:ascii="Verdana" w:hAnsi="Verdana"/>
                <w:b/>
                <w:bCs/>
                <w:sz w:val="18"/>
                <w:szCs w:val="18"/>
              </w:rPr>
            </w:pPr>
            <w:r w:rsidRPr="398878AE">
              <w:rPr>
                <w:rFonts w:ascii="Verdana" w:hAnsi="Verdana"/>
                <w:b/>
                <w:bCs/>
                <w:sz w:val="18"/>
                <w:szCs w:val="18"/>
              </w:rPr>
              <w:t>Art</w:t>
            </w:r>
          </w:p>
        </w:tc>
        <w:tc>
          <w:tcPr>
            <w:tcW w:w="3294" w:type="dxa"/>
            <w:tcBorders>
              <w:left w:val="single" w:sz="24" w:space="0" w:color="auto"/>
            </w:tcBorders>
          </w:tcPr>
          <w:p w14:paraId="764067E9" w14:textId="4DDEDD90" w:rsidR="008936D1" w:rsidRPr="008E0F86" w:rsidRDefault="008936D1" w:rsidP="00057294">
            <w:pPr>
              <w:rPr>
                <w:rFonts w:ascii="Verdana" w:hAnsi="Verdana"/>
                <w:iCs/>
                <w:sz w:val="16"/>
                <w:szCs w:val="16"/>
              </w:rPr>
            </w:pPr>
            <w:r w:rsidRPr="008E0F86">
              <w:rPr>
                <w:rFonts w:ascii="Verdana" w:hAnsi="Verdana"/>
                <w:iCs/>
                <w:sz w:val="16"/>
                <w:szCs w:val="16"/>
              </w:rPr>
              <w:t>3D design</w:t>
            </w:r>
          </w:p>
          <w:p w14:paraId="000BA9CC" w14:textId="5CCE6D35" w:rsidR="00057294" w:rsidRPr="003C47A6" w:rsidRDefault="00022901" w:rsidP="00057294">
            <w:pPr>
              <w:rPr>
                <w:rFonts w:ascii="Verdana" w:hAnsi="Verdana"/>
                <w:sz w:val="16"/>
                <w:szCs w:val="16"/>
              </w:rPr>
            </w:pPr>
            <w:r>
              <w:rPr>
                <w:rFonts w:ascii="Verdana" w:hAnsi="Verdana"/>
                <w:sz w:val="16"/>
                <w:szCs w:val="16"/>
              </w:rPr>
              <w:t xml:space="preserve">To study the work of Diane </w:t>
            </w:r>
            <w:proofErr w:type="spellStart"/>
            <w:r>
              <w:rPr>
                <w:rFonts w:ascii="Verdana" w:hAnsi="Verdana"/>
                <w:sz w:val="16"/>
                <w:szCs w:val="16"/>
              </w:rPr>
              <w:t>Komater</w:t>
            </w:r>
            <w:proofErr w:type="spellEnd"/>
            <w:r>
              <w:rPr>
                <w:rFonts w:ascii="Verdana" w:hAnsi="Verdana"/>
                <w:sz w:val="16"/>
                <w:szCs w:val="16"/>
              </w:rPr>
              <w:t xml:space="preserve"> and Kendra Haste to be</w:t>
            </w:r>
            <w:r w:rsidR="008936D1">
              <w:rPr>
                <w:rFonts w:ascii="Verdana" w:hAnsi="Verdana"/>
                <w:sz w:val="16"/>
                <w:szCs w:val="16"/>
              </w:rPr>
              <w:t xml:space="preserve"> able to design and produce a 3D</w:t>
            </w:r>
            <w:r>
              <w:rPr>
                <w:rFonts w:ascii="Verdana" w:hAnsi="Verdana"/>
                <w:sz w:val="16"/>
                <w:szCs w:val="16"/>
              </w:rPr>
              <w:t xml:space="preserve"> wire sculpture of a horse in relation to our class novel and topic.</w:t>
            </w:r>
          </w:p>
        </w:tc>
        <w:tc>
          <w:tcPr>
            <w:tcW w:w="3543" w:type="dxa"/>
            <w:tcBorders>
              <w:right w:val="single" w:sz="24" w:space="0" w:color="auto"/>
            </w:tcBorders>
          </w:tcPr>
          <w:p w14:paraId="78B193D7" w14:textId="77777777" w:rsidR="00057294" w:rsidRDefault="00022901" w:rsidP="00057294">
            <w:pPr>
              <w:rPr>
                <w:rFonts w:ascii="Verdana" w:eastAsia="Calibri" w:hAnsi="Verdana" w:cs="Arial"/>
                <w:bCs/>
                <w:sz w:val="16"/>
                <w:szCs w:val="16"/>
              </w:rPr>
            </w:pPr>
            <w:r w:rsidRPr="008E0F86">
              <w:rPr>
                <w:rFonts w:ascii="Verdana" w:eastAsia="Calibri" w:hAnsi="Verdana" w:cs="Arial"/>
                <w:bCs/>
                <w:sz w:val="16"/>
                <w:szCs w:val="16"/>
              </w:rPr>
              <w:t>Life drawing</w:t>
            </w:r>
            <w:r>
              <w:rPr>
                <w:rFonts w:ascii="Verdana" w:eastAsia="Calibri" w:hAnsi="Verdana" w:cs="Arial"/>
                <w:bCs/>
                <w:sz w:val="16"/>
                <w:szCs w:val="16"/>
              </w:rPr>
              <w:t xml:space="preserve"> of seasonal images to create </w:t>
            </w:r>
            <w:proofErr w:type="spellStart"/>
            <w:r>
              <w:rPr>
                <w:rFonts w:ascii="Verdana" w:eastAsia="Calibri" w:hAnsi="Verdana" w:cs="Arial"/>
                <w:bCs/>
                <w:sz w:val="16"/>
                <w:szCs w:val="16"/>
              </w:rPr>
              <w:t>a</w:t>
            </w:r>
            <w:proofErr w:type="spellEnd"/>
            <w:r>
              <w:rPr>
                <w:rFonts w:ascii="Verdana" w:eastAsia="Calibri" w:hAnsi="Verdana" w:cs="Arial"/>
                <w:bCs/>
                <w:sz w:val="16"/>
                <w:szCs w:val="16"/>
              </w:rPr>
              <w:t xml:space="preserve"> all year </w:t>
            </w:r>
            <w:proofErr w:type="spellStart"/>
            <w:r>
              <w:rPr>
                <w:rFonts w:ascii="Verdana" w:eastAsia="Calibri" w:hAnsi="Verdana" w:cs="Arial"/>
                <w:bCs/>
                <w:sz w:val="16"/>
                <w:szCs w:val="16"/>
              </w:rPr>
              <w:t>calender</w:t>
            </w:r>
            <w:proofErr w:type="spellEnd"/>
            <w:r>
              <w:rPr>
                <w:rFonts w:ascii="Verdana" w:eastAsia="Calibri" w:hAnsi="Verdana" w:cs="Arial"/>
                <w:bCs/>
                <w:sz w:val="16"/>
                <w:szCs w:val="16"/>
              </w:rPr>
              <w:t>.</w:t>
            </w:r>
          </w:p>
          <w:p w14:paraId="37EF4C4C" w14:textId="77777777" w:rsidR="00022901" w:rsidRDefault="00022901" w:rsidP="00057294">
            <w:pPr>
              <w:rPr>
                <w:rFonts w:ascii="Verdana" w:eastAsia="Calibri" w:hAnsi="Verdana" w:cs="Arial"/>
                <w:bCs/>
                <w:sz w:val="16"/>
                <w:szCs w:val="16"/>
              </w:rPr>
            </w:pPr>
          </w:p>
          <w:p w14:paraId="25BFFF97" w14:textId="77777777" w:rsidR="00022901" w:rsidRDefault="00022901" w:rsidP="00057294">
            <w:pPr>
              <w:rPr>
                <w:rFonts w:ascii="Verdana" w:eastAsia="Calibri" w:hAnsi="Verdana" w:cs="Arial"/>
                <w:bCs/>
                <w:sz w:val="16"/>
                <w:szCs w:val="16"/>
              </w:rPr>
            </w:pPr>
            <w:r>
              <w:rPr>
                <w:rFonts w:ascii="Verdana" w:eastAsia="Calibri" w:hAnsi="Verdana" w:cs="Arial"/>
                <w:bCs/>
                <w:sz w:val="16"/>
                <w:szCs w:val="16"/>
              </w:rPr>
              <w:t>Use a sculpting clay to design and make a Christmas decoration.</w:t>
            </w:r>
          </w:p>
          <w:p w14:paraId="5C65F2A6" w14:textId="77777777" w:rsidR="00022901" w:rsidRDefault="00022901" w:rsidP="00057294">
            <w:pPr>
              <w:rPr>
                <w:rFonts w:ascii="Verdana" w:eastAsia="Calibri" w:hAnsi="Verdana" w:cs="Arial"/>
                <w:bCs/>
                <w:sz w:val="16"/>
                <w:szCs w:val="16"/>
              </w:rPr>
            </w:pPr>
          </w:p>
          <w:p w14:paraId="242275DB" w14:textId="4DB5E3A8" w:rsidR="00022901" w:rsidRPr="003C47A6" w:rsidRDefault="00022901" w:rsidP="00057294">
            <w:pPr>
              <w:rPr>
                <w:rFonts w:ascii="Verdana" w:eastAsia="Calibri" w:hAnsi="Verdana" w:cs="Arial"/>
                <w:bCs/>
                <w:sz w:val="16"/>
                <w:szCs w:val="16"/>
              </w:rPr>
            </w:pPr>
            <w:r>
              <w:rPr>
                <w:rFonts w:ascii="Verdana" w:eastAsia="Calibri" w:hAnsi="Verdana" w:cs="Arial"/>
                <w:bCs/>
                <w:sz w:val="16"/>
                <w:szCs w:val="16"/>
              </w:rPr>
              <w:t xml:space="preserve">Using old, traditional Christmas cards to recreate through collage a new </w:t>
            </w:r>
            <w:proofErr w:type="spellStart"/>
            <w:r>
              <w:rPr>
                <w:rFonts w:ascii="Verdana" w:eastAsia="Calibri" w:hAnsi="Verdana" w:cs="Arial"/>
                <w:bCs/>
                <w:sz w:val="16"/>
                <w:szCs w:val="16"/>
              </w:rPr>
              <w:t>christams</w:t>
            </w:r>
            <w:proofErr w:type="spellEnd"/>
            <w:r>
              <w:rPr>
                <w:rFonts w:ascii="Verdana" w:eastAsia="Calibri" w:hAnsi="Verdana" w:cs="Arial"/>
                <w:bCs/>
                <w:sz w:val="16"/>
                <w:szCs w:val="16"/>
              </w:rPr>
              <w:t xml:space="preserve"> card. </w:t>
            </w:r>
          </w:p>
        </w:tc>
        <w:tc>
          <w:tcPr>
            <w:tcW w:w="3261" w:type="dxa"/>
            <w:tcBorders>
              <w:left w:val="single" w:sz="24" w:space="0" w:color="auto"/>
              <w:bottom w:val="single" w:sz="4" w:space="0" w:color="auto"/>
              <w:right w:val="single" w:sz="4" w:space="0" w:color="auto"/>
            </w:tcBorders>
          </w:tcPr>
          <w:p w14:paraId="59100BBA" w14:textId="044EC454" w:rsidR="00057294" w:rsidRPr="00E65692" w:rsidRDefault="008936D1" w:rsidP="00057294">
            <w:pPr>
              <w:rPr>
                <w:rFonts w:ascii="Verdana" w:eastAsia="Calibri" w:hAnsi="Verdana" w:cs="Times New Roman"/>
                <w:iCs/>
                <w:sz w:val="16"/>
                <w:szCs w:val="16"/>
              </w:rPr>
            </w:pPr>
            <w:r w:rsidRPr="00E65692">
              <w:rPr>
                <w:rFonts w:ascii="Verdana" w:eastAsia="Calibri" w:hAnsi="Verdana" w:cs="Times New Roman"/>
                <w:iCs/>
                <w:sz w:val="16"/>
                <w:szCs w:val="16"/>
              </w:rPr>
              <w:t>Collage</w:t>
            </w:r>
          </w:p>
          <w:p w14:paraId="579ECF1D" w14:textId="434A6C66" w:rsidR="00057294" w:rsidRPr="008A3D77" w:rsidRDefault="008936D1" w:rsidP="00057294">
            <w:pPr>
              <w:rPr>
                <w:rFonts w:ascii="Verdana" w:eastAsia="Calibri" w:hAnsi="Verdana" w:cs="Times New Roman"/>
                <w:sz w:val="16"/>
                <w:szCs w:val="16"/>
              </w:rPr>
            </w:pPr>
            <w:r>
              <w:rPr>
                <w:rFonts w:ascii="Verdana" w:eastAsia="Calibri" w:hAnsi="Verdana" w:cs="Times New Roman"/>
                <w:sz w:val="16"/>
                <w:szCs w:val="16"/>
              </w:rPr>
              <w:t>Children to use collage to create a portrait picture. Using colour, black and white and looking for expression and detail.</w:t>
            </w:r>
          </w:p>
        </w:tc>
        <w:tc>
          <w:tcPr>
            <w:tcW w:w="3368" w:type="dxa"/>
            <w:tcBorders>
              <w:left w:val="single" w:sz="4" w:space="0" w:color="auto"/>
              <w:bottom w:val="single" w:sz="4" w:space="0" w:color="auto"/>
              <w:right w:val="single" w:sz="24" w:space="0" w:color="auto"/>
            </w:tcBorders>
          </w:tcPr>
          <w:p w14:paraId="143EC428" w14:textId="4E1CB5E3" w:rsidR="008936D1" w:rsidRPr="00E65692" w:rsidRDefault="008936D1" w:rsidP="003C47A6">
            <w:pPr>
              <w:rPr>
                <w:rFonts w:ascii="Verdana" w:eastAsia="Calibri" w:hAnsi="Verdana" w:cs="Times New Roman"/>
                <w:iCs/>
                <w:sz w:val="16"/>
                <w:szCs w:val="16"/>
              </w:rPr>
            </w:pPr>
            <w:r w:rsidRPr="00E65692">
              <w:rPr>
                <w:rFonts w:ascii="Verdana" w:eastAsia="Calibri" w:hAnsi="Verdana" w:cs="Times New Roman"/>
                <w:iCs/>
                <w:sz w:val="16"/>
                <w:szCs w:val="16"/>
              </w:rPr>
              <w:t>Printing</w:t>
            </w:r>
          </w:p>
          <w:p w14:paraId="7847312F" w14:textId="7559E1F7" w:rsidR="008936D1" w:rsidRPr="008A3D77" w:rsidRDefault="008936D1" w:rsidP="003C47A6">
            <w:pPr>
              <w:rPr>
                <w:rFonts w:ascii="Verdana" w:eastAsia="Calibri" w:hAnsi="Verdana" w:cs="Times New Roman"/>
                <w:sz w:val="16"/>
                <w:szCs w:val="16"/>
              </w:rPr>
            </w:pPr>
            <w:r>
              <w:rPr>
                <w:rFonts w:ascii="Verdana" w:eastAsia="Calibri" w:hAnsi="Verdana" w:cs="Times New Roman"/>
                <w:sz w:val="16"/>
                <w:szCs w:val="16"/>
              </w:rPr>
              <w:t>Children will use tie dye to create a design on the front of a t-shirt</w:t>
            </w:r>
          </w:p>
        </w:tc>
        <w:tc>
          <w:tcPr>
            <w:tcW w:w="3436" w:type="dxa"/>
            <w:tcBorders>
              <w:left w:val="single" w:sz="24" w:space="0" w:color="auto"/>
            </w:tcBorders>
          </w:tcPr>
          <w:p w14:paraId="7A5FE8D3" w14:textId="77777777" w:rsidR="008936D1" w:rsidRPr="00E65692" w:rsidRDefault="008936D1" w:rsidP="008936D1">
            <w:pPr>
              <w:rPr>
                <w:rFonts w:ascii="Verdana" w:eastAsia="Calibri" w:hAnsi="Verdana" w:cs="Times New Roman"/>
                <w:sz w:val="16"/>
                <w:szCs w:val="16"/>
              </w:rPr>
            </w:pPr>
            <w:r w:rsidRPr="00E65692">
              <w:rPr>
                <w:rFonts w:ascii="Verdana" w:eastAsia="Calibri" w:hAnsi="Verdana" w:cs="Times New Roman"/>
                <w:sz w:val="16"/>
                <w:szCs w:val="16"/>
              </w:rPr>
              <w:t>Printing</w:t>
            </w:r>
          </w:p>
          <w:p w14:paraId="5E36CB17" w14:textId="4C73D758" w:rsidR="00057294" w:rsidRPr="00E90FE8" w:rsidRDefault="008936D1" w:rsidP="008936D1">
            <w:pPr>
              <w:rPr>
                <w:rFonts w:ascii="Verdana" w:hAnsi="Verdana" w:cs="Arial"/>
                <w:sz w:val="16"/>
                <w:szCs w:val="16"/>
              </w:rPr>
            </w:pPr>
            <w:r>
              <w:rPr>
                <w:rFonts w:ascii="Verdana" w:eastAsia="Calibri" w:hAnsi="Verdana" w:cs="Times New Roman"/>
                <w:sz w:val="16"/>
                <w:szCs w:val="16"/>
              </w:rPr>
              <w:t>Children use a lino square to create a stamp. They will use the stamp to create a wallpaper sample</w:t>
            </w:r>
          </w:p>
        </w:tc>
        <w:tc>
          <w:tcPr>
            <w:tcW w:w="3510" w:type="dxa"/>
            <w:tcBorders>
              <w:right w:val="single" w:sz="24" w:space="0" w:color="auto"/>
            </w:tcBorders>
          </w:tcPr>
          <w:p w14:paraId="771A1B3A" w14:textId="77777777" w:rsidR="00057294" w:rsidRPr="00E65692" w:rsidRDefault="00057294" w:rsidP="00057294">
            <w:pPr>
              <w:rPr>
                <w:rFonts w:ascii="Verdana" w:hAnsi="Verdana" w:cs="Arial"/>
                <w:iCs/>
                <w:sz w:val="16"/>
                <w:szCs w:val="16"/>
              </w:rPr>
            </w:pPr>
            <w:r w:rsidRPr="00E65692">
              <w:rPr>
                <w:rFonts w:ascii="Verdana" w:hAnsi="Verdana" w:cs="Arial"/>
                <w:iCs/>
                <w:sz w:val="16"/>
                <w:szCs w:val="16"/>
              </w:rPr>
              <w:t>3D Design</w:t>
            </w:r>
          </w:p>
          <w:p w14:paraId="3F937329" w14:textId="77777777" w:rsidR="00057294" w:rsidRPr="00890CFE" w:rsidRDefault="00057294" w:rsidP="00057294">
            <w:pPr>
              <w:rPr>
                <w:rFonts w:ascii="Verdana" w:hAnsi="Verdana" w:cs="Arial"/>
                <w:sz w:val="16"/>
                <w:szCs w:val="16"/>
              </w:rPr>
            </w:pPr>
            <w:r w:rsidRPr="398878AE">
              <w:rPr>
                <w:rFonts w:ascii="Verdana" w:hAnsi="Verdana" w:cs="Arial"/>
                <w:sz w:val="16"/>
                <w:szCs w:val="16"/>
              </w:rPr>
              <w:t>Children will create a treasure box to take home that has their favourite memories of school; create and make some props using 3D skills.</w:t>
            </w:r>
          </w:p>
        </w:tc>
      </w:tr>
      <w:tr w:rsidR="00057294" w:rsidRPr="00C253CE" w14:paraId="57A3854E" w14:textId="77777777" w:rsidTr="00A9078F">
        <w:trPr>
          <w:cantSplit/>
          <w:trHeight w:val="411"/>
        </w:trPr>
        <w:tc>
          <w:tcPr>
            <w:tcW w:w="785" w:type="dxa"/>
            <w:vMerge/>
            <w:tcBorders>
              <w:left w:val="single" w:sz="24" w:space="0" w:color="auto"/>
            </w:tcBorders>
            <w:textDirection w:val="btLr"/>
            <w:vAlign w:val="center"/>
          </w:tcPr>
          <w:p w14:paraId="566F8EF8" w14:textId="77777777" w:rsidR="00057294" w:rsidRPr="00C253CE" w:rsidRDefault="00057294" w:rsidP="00057294">
            <w:pPr>
              <w:jc w:val="center"/>
              <w:rPr>
                <w:rFonts w:ascii="Verdana" w:hAnsi="Verdana"/>
                <w:b/>
                <w:sz w:val="18"/>
                <w:szCs w:val="18"/>
              </w:rPr>
            </w:pPr>
          </w:p>
        </w:tc>
        <w:tc>
          <w:tcPr>
            <w:tcW w:w="1450" w:type="dxa"/>
            <w:tcBorders>
              <w:right w:val="single" w:sz="24" w:space="0" w:color="auto"/>
            </w:tcBorders>
            <w:shd w:val="clear" w:color="auto" w:fill="D99594" w:themeFill="accent2" w:themeFillTint="99"/>
            <w:vAlign w:val="center"/>
          </w:tcPr>
          <w:p w14:paraId="10CC997D" w14:textId="77777777" w:rsidR="00057294" w:rsidRPr="00945AD9" w:rsidRDefault="00057294" w:rsidP="00057294">
            <w:pPr>
              <w:jc w:val="center"/>
              <w:rPr>
                <w:rFonts w:ascii="Verdana" w:hAnsi="Verdana"/>
                <w:b/>
                <w:bCs/>
                <w:sz w:val="18"/>
                <w:szCs w:val="18"/>
              </w:rPr>
            </w:pPr>
            <w:r w:rsidRPr="398878AE">
              <w:rPr>
                <w:rFonts w:ascii="Verdana" w:hAnsi="Verdana"/>
                <w:b/>
                <w:bCs/>
                <w:sz w:val="18"/>
                <w:szCs w:val="18"/>
              </w:rPr>
              <w:t>DT</w:t>
            </w:r>
          </w:p>
        </w:tc>
        <w:tc>
          <w:tcPr>
            <w:tcW w:w="3294" w:type="dxa"/>
            <w:tcBorders>
              <w:left w:val="single" w:sz="24" w:space="0" w:color="auto"/>
            </w:tcBorders>
          </w:tcPr>
          <w:p w14:paraId="1428F846" w14:textId="77777777" w:rsidR="00057294" w:rsidRPr="00624D2F" w:rsidRDefault="00057294" w:rsidP="00057294">
            <w:pPr>
              <w:rPr>
                <w:rFonts w:ascii="Verdana" w:hAnsi="Verdana"/>
                <w:sz w:val="16"/>
                <w:szCs w:val="16"/>
              </w:rPr>
            </w:pPr>
          </w:p>
        </w:tc>
        <w:tc>
          <w:tcPr>
            <w:tcW w:w="3543" w:type="dxa"/>
            <w:tcBorders>
              <w:right w:val="single" w:sz="24" w:space="0" w:color="auto"/>
            </w:tcBorders>
          </w:tcPr>
          <w:p w14:paraId="02C96130" w14:textId="77777777" w:rsidR="00057294" w:rsidRPr="004E5F24" w:rsidRDefault="00057294" w:rsidP="00057294">
            <w:pPr>
              <w:rPr>
                <w:rFonts w:ascii="Verdana" w:eastAsia="Calibri" w:hAnsi="Verdana" w:cs="Arial"/>
                <w:i/>
                <w:sz w:val="16"/>
                <w:szCs w:val="16"/>
              </w:rPr>
            </w:pPr>
            <w:r w:rsidRPr="004E5F24">
              <w:rPr>
                <w:rFonts w:ascii="Verdana" w:eastAsia="Calibri" w:hAnsi="Verdana" w:cs="Arial"/>
                <w:i/>
                <w:sz w:val="16"/>
                <w:szCs w:val="16"/>
              </w:rPr>
              <w:t>Food Technology</w:t>
            </w:r>
          </w:p>
          <w:p w14:paraId="02A2140E" w14:textId="76CE6BC1" w:rsidR="00057294" w:rsidRPr="00624D2F" w:rsidRDefault="00057294" w:rsidP="00057294">
            <w:pPr>
              <w:rPr>
                <w:rFonts w:ascii="Verdana" w:eastAsia="Calibri" w:hAnsi="Verdana" w:cs="Arial"/>
                <w:sz w:val="16"/>
                <w:szCs w:val="16"/>
              </w:rPr>
            </w:pPr>
            <w:r>
              <w:rPr>
                <w:rFonts w:ascii="Verdana" w:eastAsia="Calibri" w:hAnsi="Verdana" w:cs="Arial"/>
                <w:sz w:val="16"/>
                <w:szCs w:val="16"/>
              </w:rPr>
              <w:t>C</w:t>
            </w:r>
            <w:r w:rsidRPr="398878AE">
              <w:rPr>
                <w:rFonts w:ascii="Verdana" w:eastAsia="Calibri" w:hAnsi="Verdana" w:cs="Arial"/>
                <w:sz w:val="16"/>
                <w:szCs w:val="16"/>
              </w:rPr>
              <w:t>hildren will research WW2 rationing recipes to help pr</w:t>
            </w:r>
            <w:r w:rsidR="003C47A6">
              <w:rPr>
                <w:rFonts w:ascii="Verdana" w:eastAsia="Calibri" w:hAnsi="Verdana" w:cs="Arial"/>
                <w:sz w:val="16"/>
                <w:szCs w:val="16"/>
              </w:rPr>
              <w:t>oduce their own for the</w:t>
            </w:r>
            <w:r>
              <w:rPr>
                <w:rFonts w:ascii="Verdana" w:eastAsia="Calibri" w:hAnsi="Verdana" w:cs="Arial"/>
                <w:sz w:val="16"/>
                <w:szCs w:val="16"/>
              </w:rPr>
              <w:t xml:space="preserve"> Tea Dance</w:t>
            </w:r>
          </w:p>
        </w:tc>
        <w:tc>
          <w:tcPr>
            <w:tcW w:w="3261" w:type="dxa"/>
            <w:tcBorders>
              <w:left w:val="single" w:sz="24" w:space="0" w:color="auto"/>
              <w:right w:val="single" w:sz="4" w:space="0" w:color="auto"/>
            </w:tcBorders>
          </w:tcPr>
          <w:p w14:paraId="1EE8179C" w14:textId="77777777" w:rsidR="00057294" w:rsidRPr="00624D2F" w:rsidRDefault="00057294" w:rsidP="00057294">
            <w:pPr>
              <w:rPr>
                <w:rFonts w:ascii="Verdana" w:hAnsi="Verdana"/>
                <w:sz w:val="16"/>
                <w:szCs w:val="16"/>
              </w:rPr>
            </w:pPr>
          </w:p>
        </w:tc>
        <w:tc>
          <w:tcPr>
            <w:tcW w:w="3368" w:type="dxa"/>
            <w:tcBorders>
              <w:left w:val="single" w:sz="4" w:space="0" w:color="auto"/>
              <w:right w:val="single" w:sz="24" w:space="0" w:color="auto"/>
            </w:tcBorders>
          </w:tcPr>
          <w:p w14:paraId="48DE80D3" w14:textId="77777777" w:rsidR="00057294" w:rsidRPr="00E65692" w:rsidRDefault="00057294" w:rsidP="00057294">
            <w:pPr>
              <w:rPr>
                <w:rFonts w:ascii="Verdana" w:eastAsia="Calibri" w:hAnsi="Verdana" w:cs="Arial"/>
                <w:sz w:val="16"/>
                <w:szCs w:val="16"/>
              </w:rPr>
            </w:pPr>
            <w:r w:rsidRPr="00E65692">
              <w:rPr>
                <w:rFonts w:ascii="Verdana" w:eastAsia="Calibri" w:hAnsi="Verdana" w:cs="Arial"/>
                <w:sz w:val="16"/>
                <w:szCs w:val="16"/>
              </w:rPr>
              <w:t>Science and Engineering Fortnight</w:t>
            </w:r>
          </w:p>
          <w:p w14:paraId="1B0109F4" w14:textId="58545EA3" w:rsidR="00057294" w:rsidRPr="00624D2F" w:rsidRDefault="00057294" w:rsidP="003C47A6">
            <w:pPr>
              <w:rPr>
                <w:rFonts w:ascii="Verdana" w:eastAsia="Calibri" w:hAnsi="Verdana" w:cs="Arial"/>
                <w:sz w:val="16"/>
                <w:szCs w:val="16"/>
              </w:rPr>
            </w:pPr>
            <w:r w:rsidRPr="398878AE">
              <w:rPr>
                <w:rFonts w:ascii="Verdana" w:eastAsia="Calibri" w:hAnsi="Verdana" w:cs="Arial"/>
                <w:sz w:val="16"/>
                <w:szCs w:val="16"/>
              </w:rPr>
              <w:t xml:space="preserve">Children to </w:t>
            </w:r>
            <w:r w:rsidR="003C47A6">
              <w:rPr>
                <w:rFonts w:ascii="Verdana" w:eastAsia="Calibri" w:hAnsi="Verdana" w:cs="Arial"/>
                <w:sz w:val="16"/>
                <w:szCs w:val="16"/>
              </w:rPr>
              <w:t>research, design and evaluate for a project linked to</w:t>
            </w:r>
            <w:r w:rsidR="00022901">
              <w:rPr>
                <w:rFonts w:ascii="Verdana" w:eastAsia="Calibri" w:hAnsi="Verdana" w:cs="Arial"/>
                <w:sz w:val="16"/>
                <w:szCs w:val="16"/>
              </w:rPr>
              <w:t xml:space="preserve"> the brief using CAM mechanisms.</w:t>
            </w:r>
          </w:p>
        </w:tc>
        <w:tc>
          <w:tcPr>
            <w:tcW w:w="3436" w:type="dxa"/>
            <w:tcBorders>
              <w:left w:val="single" w:sz="24" w:space="0" w:color="auto"/>
              <w:bottom w:val="single" w:sz="4" w:space="0" w:color="auto"/>
            </w:tcBorders>
          </w:tcPr>
          <w:p w14:paraId="11E78D51" w14:textId="77777777" w:rsidR="00057294" w:rsidRPr="00D116A3" w:rsidRDefault="00057294" w:rsidP="00057294">
            <w:pPr>
              <w:rPr>
                <w:rFonts w:ascii="Verdana" w:hAnsi="Verdana" w:cs="Arial"/>
                <w:sz w:val="16"/>
                <w:szCs w:val="16"/>
              </w:rPr>
            </w:pPr>
          </w:p>
        </w:tc>
        <w:tc>
          <w:tcPr>
            <w:tcW w:w="3510" w:type="dxa"/>
            <w:tcBorders>
              <w:bottom w:val="single" w:sz="4" w:space="0" w:color="auto"/>
              <w:right w:val="single" w:sz="24" w:space="0" w:color="auto"/>
            </w:tcBorders>
          </w:tcPr>
          <w:p w14:paraId="7B250E53" w14:textId="77777777" w:rsidR="00057294" w:rsidRPr="00D116A3" w:rsidRDefault="00057294" w:rsidP="00057294">
            <w:pPr>
              <w:rPr>
                <w:rFonts w:ascii="Verdana" w:hAnsi="Verdana" w:cs="Arial"/>
                <w:sz w:val="16"/>
                <w:szCs w:val="16"/>
              </w:rPr>
            </w:pPr>
            <w:r w:rsidRPr="00E65692">
              <w:rPr>
                <w:rFonts w:ascii="Verdana" w:hAnsi="Verdana" w:cs="Arial"/>
                <w:iCs/>
                <w:sz w:val="16"/>
                <w:szCs w:val="16"/>
              </w:rPr>
              <w:t>Computer Aided Design &amp; Control</w:t>
            </w:r>
            <w:r>
              <w:rPr>
                <w:rFonts w:ascii="Verdana" w:hAnsi="Verdana" w:cs="Arial"/>
                <w:sz w:val="16"/>
                <w:szCs w:val="16"/>
              </w:rPr>
              <w:t xml:space="preserve"> collaboration with local high school</w:t>
            </w:r>
          </w:p>
        </w:tc>
      </w:tr>
      <w:tr w:rsidR="00057294" w:rsidRPr="00C253CE" w14:paraId="58580645" w14:textId="77777777" w:rsidTr="00A9078F">
        <w:trPr>
          <w:cantSplit/>
          <w:trHeight w:val="422"/>
        </w:trPr>
        <w:tc>
          <w:tcPr>
            <w:tcW w:w="785" w:type="dxa"/>
            <w:vMerge/>
            <w:tcBorders>
              <w:left w:val="single" w:sz="24" w:space="0" w:color="auto"/>
            </w:tcBorders>
            <w:textDirection w:val="btLr"/>
            <w:vAlign w:val="center"/>
          </w:tcPr>
          <w:p w14:paraId="373DE49E" w14:textId="77777777" w:rsidR="00057294" w:rsidRPr="00C253CE" w:rsidRDefault="00057294" w:rsidP="00057294">
            <w:pPr>
              <w:jc w:val="center"/>
              <w:rPr>
                <w:rFonts w:ascii="Verdana" w:hAnsi="Verdana"/>
                <w:b/>
                <w:sz w:val="18"/>
                <w:szCs w:val="18"/>
              </w:rPr>
            </w:pPr>
          </w:p>
        </w:tc>
        <w:tc>
          <w:tcPr>
            <w:tcW w:w="1450" w:type="dxa"/>
            <w:tcBorders>
              <w:right w:val="single" w:sz="24" w:space="0" w:color="auto"/>
            </w:tcBorders>
            <w:shd w:val="clear" w:color="auto" w:fill="D99594" w:themeFill="accent2" w:themeFillTint="99"/>
            <w:vAlign w:val="center"/>
          </w:tcPr>
          <w:p w14:paraId="5C784EB9" w14:textId="77777777" w:rsidR="00057294" w:rsidRPr="00945AD9" w:rsidRDefault="00057294" w:rsidP="00057294">
            <w:pPr>
              <w:jc w:val="center"/>
              <w:rPr>
                <w:rFonts w:ascii="Verdana" w:hAnsi="Verdana"/>
                <w:b/>
                <w:bCs/>
                <w:sz w:val="18"/>
                <w:szCs w:val="18"/>
              </w:rPr>
            </w:pPr>
            <w:r w:rsidRPr="398878AE">
              <w:rPr>
                <w:rFonts w:ascii="Verdana" w:hAnsi="Verdana"/>
                <w:b/>
                <w:bCs/>
                <w:sz w:val="18"/>
                <w:szCs w:val="18"/>
              </w:rPr>
              <w:t>Outcomes</w:t>
            </w:r>
          </w:p>
        </w:tc>
        <w:tc>
          <w:tcPr>
            <w:tcW w:w="3294" w:type="dxa"/>
            <w:tcBorders>
              <w:left w:val="single" w:sz="24" w:space="0" w:color="auto"/>
            </w:tcBorders>
          </w:tcPr>
          <w:p w14:paraId="0E70FA6F" w14:textId="77777777" w:rsidR="00057294" w:rsidRPr="00624D2F" w:rsidRDefault="00057294" w:rsidP="00057294">
            <w:pPr>
              <w:rPr>
                <w:rFonts w:ascii="Verdana" w:hAnsi="Verdana" w:cs="Arial"/>
                <w:sz w:val="16"/>
                <w:szCs w:val="16"/>
              </w:rPr>
            </w:pPr>
            <w:r w:rsidRPr="398878AE">
              <w:rPr>
                <w:rFonts w:ascii="Verdana" w:hAnsi="Verdana" w:cs="Arial"/>
                <w:sz w:val="16"/>
                <w:szCs w:val="16"/>
              </w:rPr>
              <w:t>Harvest Assembly</w:t>
            </w:r>
          </w:p>
          <w:p w14:paraId="1F442508" w14:textId="77777777" w:rsidR="00057294" w:rsidRPr="008D10ED" w:rsidRDefault="00057294" w:rsidP="00057294">
            <w:pPr>
              <w:rPr>
                <w:rFonts w:ascii="Verdana" w:hAnsi="Verdana" w:cs="Arial"/>
                <w:sz w:val="16"/>
                <w:szCs w:val="16"/>
              </w:rPr>
            </w:pPr>
            <w:r>
              <w:rPr>
                <w:rFonts w:ascii="Verdana" w:hAnsi="Verdana" w:cs="Arial"/>
                <w:sz w:val="16"/>
                <w:szCs w:val="16"/>
              </w:rPr>
              <w:t>France</w:t>
            </w:r>
            <w:r w:rsidRPr="398878AE">
              <w:rPr>
                <w:rFonts w:ascii="Verdana" w:hAnsi="Verdana" w:cs="Arial"/>
                <w:sz w:val="16"/>
                <w:szCs w:val="16"/>
              </w:rPr>
              <w:t xml:space="preserve"> Feedback to parents</w:t>
            </w:r>
          </w:p>
        </w:tc>
        <w:tc>
          <w:tcPr>
            <w:tcW w:w="3543" w:type="dxa"/>
            <w:tcBorders>
              <w:right w:val="single" w:sz="24" w:space="0" w:color="auto"/>
            </w:tcBorders>
          </w:tcPr>
          <w:p w14:paraId="144D59EF" w14:textId="0DA4C0FE" w:rsidR="00057294" w:rsidRDefault="003C47A6" w:rsidP="00057294">
            <w:pPr>
              <w:rPr>
                <w:rFonts w:ascii="Verdana" w:hAnsi="Verdana" w:cs="Arial"/>
                <w:sz w:val="16"/>
                <w:szCs w:val="16"/>
              </w:rPr>
            </w:pPr>
            <w:r>
              <w:rPr>
                <w:rFonts w:ascii="Verdana" w:hAnsi="Verdana" w:cs="Arial"/>
                <w:sz w:val="16"/>
                <w:szCs w:val="16"/>
              </w:rPr>
              <w:t xml:space="preserve">WW1 Class Assembly &amp; </w:t>
            </w:r>
            <w:r w:rsidR="00057294">
              <w:rPr>
                <w:rFonts w:ascii="Verdana" w:hAnsi="Verdana" w:cs="Arial"/>
                <w:sz w:val="16"/>
                <w:szCs w:val="16"/>
              </w:rPr>
              <w:t>Tea Dance</w:t>
            </w:r>
          </w:p>
          <w:p w14:paraId="767FD7E0" w14:textId="77777777" w:rsidR="00057294" w:rsidRPr="00624D2F" w:rsidRDefault="00057294" w:rsidP="00057294">
            <w:pPr>
              <w:rPr>
                <w:rFonts w:ascii="Verdana" w:eastAsia="Calibri" w:hAnsi="Verdana" w:cs="Arial"/>
                <w:b/>
                <w:bCs/>
                <w:sz w:val="16"/>
                <w:szCs w:val="16"/>
              </w:rPr>
            </w:pPr>
            <w:r w:rsidRPr="398878AE">
              <w:rPr>
                <w:rFonts w:ascii="Verdana" w:hAnsi="Verdana" w:cs="Arial"/>
                <w:sz w:val="16"/>
                <w:szCs w:val="16"/>
              </w:rPr>
              <w:t>Christingle Concert</w:t>
            </w:r>
          </w:p>
        </w:tc>
        <w:tc>
          <w:tcPr>
            <w:tcW w:w="3261" w:type="dxa"/>
            <w:tcBorders>
              <w:left w:val="single" w:sz="24" w:space="0" w:color="auto"/>
            </w:tcBorders>
          </w:tcPr>
          <w:p w14:paraId="2189931B" w14:textId="77777777" w:rsidR="00057294" w:rsidRPr="00624D2F" w:rsidRDefault="00057294" w:rsidP="00057294">
            <w:pPr>
              <w:rPr>
                <w:rFonts w:ascii="Verdana" w:hAnsi="Verdana" w:cs="Arial"/>
                <w:sz w:val="16"/>
                <w:szCs w:val="16"/>
              </w:rPr>
            </w:pPr>
            <w:r>
              <w:rPr>
                <w:rFonts w:ascii="Verdana" w:hAnsi="Verdana"/>
                <w:sz w:val="16"/>
                <w:szCs w:val="16"/>
              </w:rPr>
              <w:t>Design and create a sustainable textiles product.</w:t>
            </w:r>
          </w:p>
        </w:tc>
        <w:tc>
          <w:tcPr>
            <w:tcW w:w="3368" w:type="dxa"/>
            <w:tcBorders>
              <w:right w:val="single" w:sz="24" w:space="0" w:color="auto"/>
            </w:tcBorders>
          </w:tcPr>
          <w:p w14:paraId="35DD277C" w14:textId="77777777" w:rsidR="00057294" w:rsidRPr="00662A9F" w:rsidRDefault="00057294" w:rsidP="00057294">
            <w:pPr>
              <w:rPr>
                <w:rFonts w:ascii="Verdana" w:hAnsi="Verdana" w:cs="Arial"/>
                <w:b/>
                <w:bCs/>
                <w:sz w:val="16"/>
                <w:szCs w:val="16"/>
              </w:rPr>
            </w:pPr>
            <w:r>
              <w:rPr>
                <w:rFonts w:ascii="Verdana" w:hAnsi="Verdana" w:cs="Arial"/>
                <w:sz w:val="16"/>
                <w:szCs w:val="16"/>
              </w:rPr>
              <w:t>STEM Fortnight product</w:t>
            </w:r>
          </w:p>
        </w:tc>
        <w:tc>
          <w:tcPr>
            <w:tcW w:w="3436" w:type="dxa"/>
            <w:tcBorders>
              <w:left w:val="single" w:sz="24" w:space="0" w:color="auto"/>
              <w:right w:val="single" w:sz="4" w:space="0" w:color="auto"/>
            </w:tcBorders>
          </w:tcPr>
          <w:p w14:paraId="00408E20" w14:textId="77777777" w:rsidR="00057294" w:rsidRPr="00E90FE8" w:rsidRDefault="00057294" w:rsidP="00057294">
            <w:pPr>
              <w:rPr>
                <w:rFonts w:ascii="Verdana" w:hAnsi="Verdana" w:cs="Arial"/>
                <w:b/>
                <w:bCs/>
                <w:sz w:val="16"/>
                <w:szCs w:val="16"/>
              </w:rPr>
            </w:pPr>
          </w:p>
        </w:tc>
        <w:tc>
          <w:tcPr>
            <w:tcW w:w="3510" w:type="dxa"/>
            <w:tcBorders>
              <w:left w:val="single" w:sz="4" w:space="0" w:color="auto"/>
              <w:right w:val="single" w:sz="24" w:space="0" w:color="auto"/>
            </w:tcBorders>
          </w:tcPr>
          <w:p w14:paraId="47991F71" w14:textId="1851553C" w:rsidR="00784793" w:rsidRPr="003250B7" w:rsidRDefault="00057294" w:rsidP="00057294">
            <w:pPr>
              <w:rPr>
                <w:rFonts w:ascii="Verdana" w:hAnsi="Verdana" w:cs="Arial"/>
                <w:sz w:val="16"/>
                <w:szCs w:val="16"/>
              </w:rPr>
            </w:pPr>
            <w:r w:rsidRPr="398878AE">
              <w:rPr>
                <w:rFonts w:ascii="Verdana" w:hAnsi="Verdana" w:cs="Arial"/>
                <w:sz w:val="16"/>
                <w:szCs w:val="16"/>
              </w:rPr>
              <w:t>End-of-year production</w:t>
            </w:r>
          </w:p>
        </w:tc>
      </w:tr>
      <w:tr w:rsidR="00057294" w:rsidRPr="00C253CE" w14:paraId="4CB0D17E" w14:textId="77777777" w:rsidTr="00A9078F">
        <w:trPr>
          <w:cantSplit/>
          <w:trHeight w:val="429"/>
        </w:trPr>
        <w:tc>
          <w:tcPr>
            <w:tcW w:w="785" w:type="dxa"/>
            <w:vMerge/>
            <w:tcBorders>
              <w:left w:val="single" w:sz="24" w:space="0" w:color="auto"/>
            </w:tcBorders>
            <w:textDirection w:val="btLr"/>
            <w:vAlign w:val="center"/>
          </w:tcPr>
          <w:p w14:paraId="43F57396" w14:textId="77777777" w:rsidR="00057294" w:rsidRPr="00C253CE" w:rsidRDefault="00057294" w:rsidP="00057294">
            <w:pPr>
              <w:jc w:val="center"/>
              <w:rPr>
                <w:rFonts w:ascii="Verdana" w:hAnsi="Verdana"/>
                <w:b/>
                <w:sz w:val="18"/>
                <w:szCs w:val="18"/>
              </w:rPr>
            </w:pPr>
          </w:p>
        </w:tc>
        <w:tc>
          <w:tcPr>
            <w:tcW w:w="1450" w:type="dxa"/>
            <w:tcBorders>
              <w:right w:val="single" w:sz="24" w:space="0" w:color="auto"/>
            </w:tcBorders>
            <w:shd w:val="clear" w:color="auto" w:fill="D99594" w:themeFill="accent2" w:themeFillTint="99"/>
            <w:vAlign w:val="center"/>
          </w:tcPr>
          <w:p w14:paraId="3A601843" w14:textId="77777777" w:rsidR="00057294" w:rsidRPr="00945AD9" w:rsidRDefault="00057294" w:rsidP="00057294">
            <w:pPr>
              <w:jc w:val="center"/>
              <w:rPr>
                <w:rFonts w:ascii="Verdana" w:hAnsi="Verdana"/>
                <w:b/>
                <w:bCs/>
                <w:sz w:val="18"/>
                <w:szCs w:val="18"/>
              </w:rPr>
            </w:pPr>
            <w:r w:rsidRPr="398878AE">
              <w:rPr>
                <w:rFonts w:ascii="Verdana" w:hAnsi="Verdana"/>
                <w:b/>
                <w:bCs/>
                <w:sz w:val="18"/>
                <w:szCs w:val="18"/>
              </w:rPr>
              <w:t>Enrichment</w:t>
            </w:r>
          </w:p>
        </w:tc>
        <w:tc>
          <w:tcPr>
            <w:tcW w:w="3294" w:type="dxa"/>
            <w:tcBorders>
              <w:left w:val="single" w:sz="24" w:space="0" w:color="auto"/>
            </w:tcBorders>
          </w:tcPr>
          <w:p w14:paraId="138F82DB" w14:textId="31680FC0" w:rsidR="00154310" w:rsidRPr="00624D2F" w:rsidRDefault="00057294" w:rsidP="00057294">
            <w:pPr>
              <w:rPr>
                <w:rFonts w:ascii="Verdana" w:eastAsia="Calibri" w:hAnsi="Verdana" w:cs="Arial"/>
                <w:sz w:val="16"/>
                <w:szCs w:val="16"/>
              </w:rPr>
            </w:pPr>
            <w:r>
              <w:rPr>
                <w:rFonts w:ascii="Verdana" w:eastAsia="Calibri" w:hAnsi="Verdana" w:cs="Arial"/>
                <w:sz w:val="16"/>
                <w:szCs w:val="16"/>
              </w:rPr>
              <w:t xml:space="preserve">Various excursions on the France Trip: Le </w:t>
            </w:r>
            <w:proofErr w:type="spellStart"/>
            <w:r>
              <w:rPr>
                <w:rFonts w:ascii="Verdana" w:eastAsia="Calibri" w:hAnsi="Verdana" w:cs="Arial"/>
                <w:sz w:val="16"/>
                <w:szCs w:val="16"/>
              </w:rPr>
              <w:t>Touquet</w:t>
            </w:r>
            <w:proofErr w:type="spellEnd"/>
            <w:r>
              <w:rPr>
                <w:rFonts w:ascii="Verdana" w:eastAsia="Calibri" w:hAnsi="Verdana" w:cs="Arial"/>
                <w:sz w:val="16"/>
                <w:szCs w:val="16"/>
              </w:rPr>
              <w:t xml:space="preserve">, </w:t>
            </w:r>
            <w:proofErr w:type="spellStart"/>
            <w:r>
              <w:rPr>
                <w:rFonts w:ascii="Verdana" w:eastAsia="Calibri" w:hAnsi="Verdana" w:cs="Arial"/>
                <w:sz w:val="16"/>
                <w:szCs w:val="16"/>
              </w:rPr>
              <w:t>Etaples</w:t>
            </w:r>
            <w:proofErr w:type="spellEnd"/>
            <w:r>
              <w:rPr>
                <w:rFonts w:ascii="Verdana" w:eastAsia="Calibri" w:hAnsi="Verdana" w:cs="Arial"/>
                <w:sz w:val="16"/>
                <w:szCs w:val="16"/>
              </w:rPr>
              <w:t xml:space="preserve"> market and cemetery, La </w:t>
            </w:r>
            <w:proofErr w:type="spellStart"/>
            <w:r>
              <w:rPr>
                <w:rFonts w:ascii="Verdana" w:eastAsia="Calibri" w:hAnsi="Verdana" w:cs="Arial"/>
                <w:sz w:val="16"/>
                <w:szCs w:val="16"/>
              </w:rPr>
              <w:t>Coupole</w:t>
            </w:r>
            <w:proofErr w:type="spellEnd"/>
            <w:r>
              <w:rPr>
                <w:rFonts w:ascii="Verdana" w:eastAsia="Calibri" w:hAnsi="Verdana" w:cs="Arial"/>
                <w:sz w:val="16"/>
                <w:szCs w:val="16"/>
              </w:rPr>
              <w:t>, Menin Gate, boulangerie</w:t>
            </w:r>
          </w:p>
        </w:tc>
        <w:tc>
          <w:tcPr>
            <w:tcW w:w="3543" w:type="dxa"/>
            <w:tcBorders>
              <w:right w:val="single" w:sz="24" w:space="0" w:color="auto"/>
            </w:tcBorders>
          </w:tcPr>
          <w:p w14:paraId="039BCE19" w14:textId="6F88972C" w:rsidR="00057294" w:rsidRDefault="00784793" w:rsidP="00057294">
            <w:pPr>
              <w:pStyle w:val="NoSpacing"/>
              <w:rPr>
                <w:rFonts w:ascii="Verdana" w:eastAsia="Calibri" w:hAnsi="Verdana" w:cs="Arial"/>
                <w:sz w:val="16"/>
                <w:szCs w:val="16"/>
              </w:rPr>
            </w:pPr>
            <w:r>
              <w:rPr>
                <w:rFonts w:ascii="Verdana" w:eastAsia="Calibri" w:hAnsi="Verdana" w:cs="Arial"/>
                <w:sz w:val="16"/>
                <w:szCs w:val="16"/>
              </w:rPr>
              <w:t>Tea Dance re</w:t>
            </w:r>
            <w:r w:rsidR="00057294">
              <w:rPr>
                <w:rFonts w:ascii="Verdana" w:eastAsia="Calibri" w:hAnsi="Verdana" w:cs="Arial"/>
                <w:sz w:val="16"/>
                <w:szCs w:val="16"/>
              </w:rPr>
              <w:t>h</w:t>
            </w:r>
            <w:r>
              <w:rPr>
                <w:rFonts w:ascii="Verdana" w:eastAsia="Calibri" w:hAnsi="Verdana" w:cs="Arial"/>
                <w:sz w:val="16"/>
                <w:szCs w:val="16"/>
              </w:rPr>
              <w:t>e</w:t>
            </w:r>
            <w:r w:rsidR="00057294">
              <w:rPr>
                <w:rFonts w:ascii="Verdana" w:eastAsia="Calibri" w:hAnsi="Verdana" w:cs="Arial"/>
                <w:sz w:val="16"/>
                <w:szCs w:val="16"/>
              </w:rPr>
              <w:t>arsals / Tea Dance</w:t>
            </w:r>
          </w:p>
          <w:p w14:paraId="712753F6" w14:textId="77777777" w:rsidR="00057294" w:rsidRPr="00624D2F" w:rsidRDefault="00057294" w:rsidP="00057294">
            <w:pPr>
              <w:pStyle w:val="NoSpacing"/>
              <w:rPr>
                <w:rFonts w:ascii="Verdana" w:eastAsia="Calibri" w:hAnsi="Verdana" w:cs="Arial"/>
                <w:sz w:val="16"/>
                <w:szCs w:val="16"/>
              </w:rPr>
            </w:pPr>
            <w:r w:rsidRPr="398878AE">
              <w:rPr>
                <w:rFonts w:ascii="Verdana" w:hAnsi="Verdana" w:cs="Arial"/>
                <w:sz w:val="16"/>
                <w:szCs w:val="16"/>
              </w:rPr>
              <w:t>Carol Singing</w:t>
            </w:r>
          </w:p>
          <w:p w14:paraId="0CCCF789" w14:textId="77777777" w:rsidR="00057294" w:rsidRPr="00624D2F" w:rsidRDefault="00057294" w:rsidP="00057294">
            <w:pPr>
              <w:pStyle w:val="NoSpacing"/>
              <w:rPr>
                <w:rFonts w:ascii="Verdana" w:hAnsi="Verdana" w:cs="Arial"/>
                <w:sz w:val="16"/>
                <w:szCs w:val="16"/>
              </w:rPr>
            </w:pPr>
            <w:r w:rsidRPr="398878AE">
              <w:rPr>
                <w:rFonts w:ascii="Verdana" w:hAnsi="Verdana" w:cs="Arial"/>
                <w:sz w:val="16"/>
                <w:szCs w:val="16"/>
              </w:rPr>
              <w:t>Pantomime trip</w:t>
            </w:r>
          </w:p>
        </w:tc>
        <w:tc>
          <w:tcPr>
            <w:tcW w:w="3261" w:type="dxa"/>
            <w:tcBorders>
              <w:left w:val="single" w:sz="24" w:space="0" w:color="auto"/>
              <w:bottom w:val="single" w:sz="4" w:space="0" w:color="auto"/>
            </w:tcBorders>
          </w:tcPr>
          <w:p w14:paraId="2E40FD4A" w14:textId="77777777" w:rsidR="00057294" w:rsidRPr="00624D2F" w:rsidRDefault="00057294" w:rsidP="00057294">
            <w:pPr>
              <w:pStyle w:val="NoSpacing"/>
              <w:rPr>
                <w:rFonts w:ascii="Verdana" w:hAnsi="Verdana" w:cs="Arial"/>
                <w:sz w:val="16"/>
                <w:szCs w:val="16"/>
              </w:rPr>
            </w:pPr>
            <w:r w:rsidRPr="398878AE">
              <w:rPr>
                <w:rFonts w:ascii="Verdana" w:hAnsi="Verdana" w:cs="Arial"/>
                <w:sz w:val="16"/>
                <w:szCs w:val="16"/>
              </w:rPr>
              <w:t xml:space="preserve">Safer Internet Day </w:t>
            </w:r>
          </w:p>
          <w:p w14:paraId="0E41D468" w14:textId="77777777" w:rsidR="00057294" w:rsidRPr="00624D2F" w:rsidRDefault="00057294" w:rsidP="00057294">
            <w:pPr>
              <w:pStyle w:val="NoSpacing"/>
              <w:rPr>
                <w:rFonts w:ascii="Verdana" w:hAnsi="Verdana" w:cs="Arial"/>
                <w:sz w:val="16"/>
                <w:szCs w:val="16"/>
              </w:rPr>
            </w:pPr>
            <w:r w:rsidRPr="398878AE">
              <w:rPr>
                <w:rFonts w:ascii="Verdana" w:hAnsi="Verdana" w:cs="Arial"/>
                <w:sz w:val="16"/>
                <w:szCs w:val="16"/>
              </w:rPr>
              <w:t>Chinese New Year Workshops</w:t>
            </w:r>
          </w:p>
          <w:p w14:paraId="6CBB0756" w14:textId="77777777" w:rsidR="00057294" w:rsidRDefault="00057294" w:rsidP="00057294">
            <w:pPr>
              <w:pStyle w:val="NoSpacing"/>
              <w:rPr>
                <w:rFonts w:ascii="Verdana" w:hAnsi="Verdana" w:cs="Arial"/>
                <w:sz w:val="16"/>
                <w:szCs w:val="16"/>
              </w:rPr>
            </w:pPr>
            <w:r w:rsidRPr="398878AE">
              <w:rPr>
                <w:rFonts w:ascii="Verdana" w:hAnsi="Verdana" w:cs="Arial"/>
                <w:sz w:val="16"/>
                <w:szCs w:val="16"/>
              </w:rPr>
              <w:t>Young Voices Concert</w:t>
            </w:r>
          </w:p>
          <w:p w14:paraId="0E7E4910" w14:textId="5478A2FF" w:rsidR="00273D95" w:rsidRPr="00624D2F" w:rsidRDefault="00784793" w:rsidP="00057294">
            <w:pPr>
              <w:pStyle w:val="NoSpacing"/>
              <w:rPr>
                <w:rFonts w:ascii="Verdana" w:hAnsi="Verdana" w:cs="Arial"/>
                <w:sz w:val="16"/>
                <w:szCs w:val="16"/>
              </w:rPr>
            </w:pPr>
            <w:r>
              <w:rPr>
                <w:rFonts w:ascii="Verdana" w:hAnsi="Verdana" w:cs="Arial"/>
                <w:sz w:val="16"/>
                <w:szCs w:val="16"/>
              </w:rPr>
              <w:t>Lancaster Slave Trade Trail</w:t>
            </w:r>
          </w:p>
        </w:tc>
        <w:tc>
          <w:tcPr>
            <w:tcW w:w="3368" w:type="dxa"/>
            <w:tcBorders>
              <w:right w:val="single" w:sz="24" w:space="0" w:color="auto"/>
            </w:tcBorders>
          </w:tcPr>
          <w:p w14:paraId="1DC5B5E5" w14:textId="77777777" w:rsidR="00057294" w:rsidRDefault="00057294" w:rsidP="00057294">
            <w:pPr>
              <w:rPr>
                <w:rFonts w:ascii="Verdana" w:hAnsi="Verdana" w:cs="Arial"/>
                <w:sz w:val="16"/>
                <w:szCs w:val="16"/>
              </w:rPr>
            </w:pPr>
            <w:r>
              <w:rPr>
                <w:rFonts w:ascii="Verdana" w:hAnsi="Verdana" w:cs="Arial"/>
                <w:sz w:val="16"/>
                <w:szCs w:val="16"/>
              </w:rPr>
              <w:t>Mother’s Day cards</w:t>
            </w:r>
          </w:p>
          <w:p w14:paraId="44DFC5D1" w14:textId="77777777" w:rsidR="00057294" w:rsidRDefault="00057294" w:rsidP="00057294">
            <w:pPr>
              <w:rPr>
                <w:rFonts w:ascii="Verdana" w:hAnsi="Verdana" w:cs="Arial"/>
                <w:sz w:val="16"/>
                <w:szCs w:val="16"/>
              </w:rPr>
            </w:pPr>
            <w:r w:rsidRPr="398878AE">
              <w:rPr>
                <w:rFonts w:ascii="Verdana" w:hAnsi="Verdana" w:cs="Arial"/>
                <w:sz w:val="16"/>
                <w:szCs w:val="16"/>
              </w:rPr>
              <w:t>Poetry Day</w:t>
            </w:r>
          </w:p>
          <w:p w14:paraId="57B4C288" w14:textId="77777777" w:rsidR="00057294" w:rsidRDefault="00057294" w:rsidP="00057294">
            <w:pPr>
              <w:rPr>
                <w:rFonts w:ascii="Verdana" w:hAnsi="Verdana" w:cs="Arial"/>
                <w:sz w:val="16"/>
                <w:szCs w:val="16"/>
              </w:rPr>
            </w:pPr>
            <w:r w:rsidRPr="398878AE">
              <w:rPr>
                <w:rFonts w:ascii="Verdana" w:hAnsi="Verdana" w:cs="Arial"/>
                <w:sz w:val="16"/>
                <w:szCs w:val="16"/>
              </w:rPr>
              <w:t>World Book Day</w:t>
            </w:r>
          </w:p>
          <w:p w14:paraId="4C97D2EB" w14:textId="77777777" w:rsidR="00057294" w:rsidRPr="008D10ED" w:rsidRDefault="00057294" w:rsidP="00057294">
            <w:pPr>
              <w:rPr>
                <w:rFonts w:ascii="Verdana" w:hAnsi="Verdana" w:cs="Arial"/>
                <w:sz w:val="16"/>
                <w:szCs w:val="16"/>
              </w:rPr>
            </w:pPr>
            <w:r>
              <w:rPr>
                <w:rFonts w:ascii="Verdana" w:hAnsi="Verdana" w:cs="Arial"/>
                <w:sz w:val="16"/>
                <w:szCs w:val="16"/>
              </w:rPr>
              <w:t>Science and Engineering Fortnight</w:t>
            </w:r>
          </w:p>
        </w:tc>
        <w:tc>
          <w:tcPr>
            <w:tcW w:w="3436" w:type="dxa"/>
            <w:tcBorders>
              <w:left w:val="single" w:sz="24" w:space="0" w:color="auto"/>
            </w:tcBorders>
          </w:tcPr>
          <w:p w14:paraId="77835058" w14:textId="77777777" w:rsidR="00057294" w:rsidRDefault="00057294" w:rsidP="00057294">
            <w:pPr>
              <w:rPr>
                <w:rFonts w:ascii="Verdana" w:hAnsi="Verdana" w:cs="Arial"/>
                <w:sz w:val="16"/>
                <w:szCs w:val="16"/>
              </w:rPr>
            </w:pPr>
            <w:r w:rsidRPr="398878AE">
              <w:rPr>
                <w:rFonts w:ascii="Verdana" w:hAnsi="Verdana" w:cs="Arial"/>
                <w:sz w:val="16"/>
                <w:szCs w:val="16"/>
              </w:rPr>
              <w:t>RSE Day</w:t>
            </w:r>
          </w:p>
          <w:p w14:paraId="03AE2B0C" w14:textId="77777777" w:rsidR="00057294" w:rsidRPr="00E90FE8" w:rsidRDefault="00057294" w:rsidP="00057294">
            <w:pPr>
              <w:rPr>
                <w:rFonts w:ascii="Verdana" w:hAnsi="Verdana" w:cs="Arial"/>
                <w:sz w:val="16"/>
                <w:szCs w:val="16"/>
              </w:rPr>
            </w:pPr>
            <w:r w:rsidRPr="398878AE">
              <w:rPr>
                <w:rFonts w:ascii="Verdana" w:hAnsi="Verdana" w:cs="Arial"/>
                <w:sz w:val="16"/>
                <w:szCs w:val="16"/>
              </w:rPr>
              <w:t>Sports Day</w:t>
            </w:r>
          </w:p>
        </w:tc>
        <w:tc>
          <w:tcPr>
            <w:tcW w:w="3510" w:type="dxa"/>
            <w:tcBorders>
              <w:right w:val="single" w:sz="24" w:space="0" w:color="auto"/>
            </w:tcBorders>
          </w:tcPr>
          <w:p w14:paraId="4BB60E33" w14:textId="77777777" w:rsidR="00057294" w:rsidRDefault="00057294" w:rsidP="00057294">
            <w:pPr>
              <w:pStyle w:val="NoSpacing"/>
              <w:rPr>
                <w:rFonts w:ascii="Verdana" w:hAnsi="Verdana" w:cs="Arial"/>
                <w:sz w:val="16"/>
                <w:szCs w:val="16"/>
              </w:rPr>
            </w:pPr>
            <w:r>
              <w:rPr>
                <w:rFonts w:ascii="Verdana" w:hAnsi="Verdana" w:cs="Arial"/>
                <w:sz w:val="16"/>
                <w:szCs w:val="16"/>
              </w:rPr>
              <w:t>Father’s Day cards</w:t>
            </w:r>
          </w:p>
          <w:p w14:paraId="224BA620" w14:textId="77777777" w:rsidR="00057294" w:rsidRDefault="00057294" w:rsidP="00057294">
            <w:pPr>
              <w:pStyle w:val="NoSpacing"/>
              <w:rPr>
                <w:rFonts w:ascii="Verdana" w:hAnsi="Verdana" w:cs="Arial"/>
                <w:sz w:val="16"/>
                <w:szCs w:val="16"/>
              </w:rPr>
            </w:pPr>
            <w:r w:rsidRPr="398878AE">
              <w:rPr>
                <w:rFonts w:ascii="Verdana" w:hAnsi="Verdana" w:cs="Arial"/>
                <w:sz w:val="16"/>
                <w:szCs w:val="16"/>
              </w:rPr>
              <w:t>Summer Fair</w:t>
            </w:r>
          </w:p>
          <w:p w14:paraId="4B30ED2B" w14:textId="77777777" w:rsidR="00057294" w:rsidRDefault="00057294" w:rsidP="00057294">
            <w:pPr>
              <w:pStyle w:val="NoSpacing"/>
              <w:rPr>
                <w:rFonts w:ascii="Verdana" w:hAnsi="Verdana" w:cs="Arial"/>
                <w:sz w:val="16"/>
                <w:szCs w:val="16"/>
              </w:rPr>
            </w:pPr>
            <w:r w:rsidRPr="398878AE">
              <w:rPr>
                <w:rFonts w:ascii="Verdana" w:hAnsi="Verdana" w:cs="Arial"/>
                <w:sz w:val="16"/>
                <w:szCs w:val="16"/>
              </w:rPr>
              <w:t>Transition Days</w:t>
            </w:r>
          </w:p>
          <w:p w14:paraId="3B1FFEFA" w14:textId="77777777" w:rsidR="00057294" w:rsidRDefault="00057294" w:rsidP="00057294">
            <w:pPr>
              <w:pStyle w:val="NoSpacing"/>
              <w:rPr>
                <w:rFonts w:ascii="Verdana" w:hAnsi="Verdana" w:cs="Arial"/>
                <w:sz w:val="16"/>
                <w:szCs w:val="16"/>
              </w:rPr>
            </w:pPr>
            <w:r w:rsidRPr="398878AE">
              <w:rPr>
                <w:rFonts w:ascii="Verdana" w:hAnsi="Verdana" w:cs="Arial"/>
                <w:sz w:val="16"/>
                <w:szCs w:val="16"/>
              </w:rPr>
              <w:t>End-of-year production</w:t>
            </w:r>
          </w:p>
          <w:p w14:paraId="2F0778C4" w14:textId="4A7477AC" w:rsidR="00784793" w:rsidRPr="00E90FE8" w:rsidRDefault="00784793" w:rsidP="00057294">
            <w:pPr>
              <w:pStyle w:val="NoSpacing"/>
              <w:rPr>
                <w:rFonts w:ascii="Verdana" w:hAnsi="Verdana" w:cs="Arial"/>
                <w:sz w:val="16"/>
                <w:szCs w:val="16"/>
              </w:rPr>
            </w:pPr>
            <w:r>
              <w:rPr>
                <w:rFonts w:ascii="Verdana" w:hAnsi="Verdana" w:cs="Arial"/>
                <w:sz w:val="16"/>
                <w:szCs w:val="16"/>
              </w:rPr>
              <w:t>Waddecar Trip</w:t>
            </w:r>
          </w:p>
        </w:tc>
      </w:tr>
      <w:tr w:rsidR="00057294" w:rsidRPr="00C253CE" w14:paraId="1F474AA5" w14:textId="77777777" w:rsidTr="00A9078F">
        <w:trPr>
          <w:cantSplit/>
          <w:trHeight w:val="162"/>
        </w:trPr>
        <w:tc>
          <w:tcPr>
            <w:tcW w:w="2235" w:type="dxa"/>
            <w:gridSpan w:val="2"/>
            <w:tcBorders>
              <w:left w:val="single" w:sz="24" w:space="0" w:color="auto"/>
              <w:right w:val="single" w:sz="24" w:space="0" w:color="auto"/>
            </w:tcBorders>
            <w:shd w:val="clear" w:color="auto" w:fill="D99594" w:themeFill="accent2" w:themeFillTint="99"/>
            <w:vAlign w:val="center"/>
          </w:tcPr>
          <w:p w14:paraId="3661A3E5" w14:textId="77777777" w:rsidR="00057294" w:rsidRPr="00C253CE" w:rsidRDefault="00057294" w:rsidP="00057294">
            <w:pPr>
              <w:jc w:val="center"/>
              <w:rPr>
                <w:rFonts w:ascii="Verdana" w:hAnsi="Verdana"/>
                <w:b/>
                <w:bCs/>
                <w:sz w:val="18"/>
                <w:szCs w:val="18"/>
              </w:rPr>
            </w:pPr>
            <w:r w:rsidRPr="398878AE">
              <w:rPr>
                <w:rFonts w:ascii="Verdana" w:hAnsi="Verdana"/>
                <w:b/>
                <w:bCs/>
                <w:sz w:val="18"/>
                <w:szCs w:val="18"/>
              </w:rPr>
              <w:t>Science</w:t>
            </w:r>
          </w:p>
        </w:tc>
        <w:tc>
          <w:tcPr>
            <w:tcW w:w="3294" w:type="dxa"/>
            <w:tcBorders>
              <w:left w:val="single" w:sz="24" w:space="0" w:color="auto"/>
              <w:bottom w:val="single" w:sz="4" w:space="0" w:color="auto"/>
            </w:tcBorders>
          </w:tcPr>
          <w:p w14:paraId="774C78E4" w14:textId="77777777" w:rsidR="00784793" w:rsidRPr="00E419F8" w:rsidRDefault="00784793" w:rsidP="00784793">
            <w:pPr>
              <w:rPr>
                <w:rFonts w:ascii="Verdana" w:hAnsi="Verdana" w:cs="Arial"/>
                <w:sz w:val="16"/>
                <w:szCs w:val="16"/>
              </w:rPr>
            </w:pPr>
            <w:r w:rsidRPr="00E419F8">
              <w:rPr>
                <w:rFonts w:ascii="Verdana" w:hAnsi="Verdana" w:cs="Arial"/>
                <w:sz w:val="16"/>
                <w:szCs w:val="16"/>
              </w:rPr>
              <w:t>Animals including humans</w:t>
            </w:r>
          </w:p>
          <w:p w14:paraId="376F71E5" w14:textId="4BC6C608" w:rsidR="00057294" w:rsidRPr="00E90FE8" w:rsidRDefault="00784793" w:rsidP="00784793">
            <w:pPr>
              <w:rPr>
                <w:rFonts w:ascii="Verdana" w:hAnsi="Verdana" w:cs="Arial"/>
                <w:sz w:val="16"/>
                <w:szCs w:val="16"/>
              </w:rPr>
            </w:pPr>
            <w:r w:rsidRPr="398878AE">
              <w:rPr>
                <w:rFonts w:ascii="Verdana" w:hAnsi="Verdana" w:cs="Arial"/>
                <w:sz w:val="16"/>
                <w:szCs w:val="16"/>
              </w:rPr>
              <w:t>Children will study functions of the heart, and the impact of diet and exercise on the body</w:t>
            </w:r>
          </w:p>
        </w:tc>
        <w:tc>
          <w:tcPr>
            <w:tcW w:w="3543" w:type="dxa"/>
            <w:tcBorders>
              <w:bottom w:val="single" w:sz="4" w:space="0" w:color="auto"/>
              <w:right w:val="single" w:sz="24" w:space="0" w:color="auto"/>
            </w:tcBorders>
          </w:tcPr>
          <w:p w14:paraId="497121A0" w14:textId="77777777" w:rsidR="00057294" w:rsidRPr="00E419F8" w:rsidRDefault="00057294" w:rsidP="00057294">
            <w:pPr>
              <w:rPr>
                <w:rFonts w:ascii="Verdana" w:hAnsi="Verdana" w:cs="Arial"/>
                <w:sz w:val="16"/>
                <w:szCs w:val="16"/>
              </w:rPr>
            </w:pPr>
            <w:r w:rsidRPr="00E419F8">
              <w:rPr>
                <w:rFonts w:ascii="Verdana" w:hAnsi="Verdana" w:cs="Arial"/>
                <w:sz w:val="16"/>
                <w:szCs w:val="16"/>
              </w:rPr>
              <w:t>Light</w:t>
            </w:r>
          </w:p>
          <w:p w14:paraId="1423E340" w14:textId="77777777" w:rsidR="00057294" w:rsidRDefault="00057294" w:rsidP="00057294">
            <w:pPr>
              <w:rPr>
                <w:rFonts w:ascii="Verdana" w:hAnsi="Verdana" w:cs="Arial"/>
                <w:i/>
                <w:iCs/>
                <w:sz w:val="16"/>
                <w:szCs w:val="16"/>
              </w:rPr>
            </w:pPr>
            <w:r w:rsidRPr="398878AE">
              <w:rPr>
                <w:rFonts w:ascii="Verdana" w:hAnsi="Verdana" w:cs="Arial"/>
                <w:sz w:val="16"/>
                <w:szCs w:val="16"/>
              </w:rPr>
              <w:t>Children will study how light travels in a straight line, how the eye perceives light, and investigate shadows</w:t>
            </w:r>
          </w:p>
          <w:p w14:paraId="3FD1C5D9" w14:textId="77777777" w:rsidR="00057294" w:rsidRPr="00E90FE8" w:rsidRDefault="00057294" w:rsidP="00057294">
            <w:pPr>
              <w:rPr>
                <w:rFonts w:ascii="Verdana" w:hAnsi="Verdana" w:cs="Arial"/>
                <w:sz w:val="16"/>
                <w:szCs w:val="16"/>
              </w:rPr>
            </w:pPr>
          </w:p>
        </w:tc>
        <w:tc>
          <w:tcPr>
            <w:tcW w:w="3261" w:type="dxa"/>
            <w:tcBorders>
              <w:left w:val="single" w:sz="24" w:space="0" w:color="auto"/>
              <w:bottom w:val="single" w:sz="4" w:space="0" w:color="auto"/>
              <w:right w:val="single" w:sz="4" w:space="0" w:color="auto"/>
            </w:tcBorders>
          </w:tcPr>
          <w:p w14:paraId="3237F860" w14:textId="77777777" w:rsidR="00784793" w:rsidRPr="00E419F8" w:rsidRDefault="00784793" w:rsidP="00784793">
            <w:pPr>
              <w:rPr>
                <w:rFonts w:ascii="Verdana" w:hAnsi="Verdana" w:cs="Arial"/>
                <w:sz w:val="16"/>
                <w:szCs w:val="16"/>
              </w:rPr>
            </w:pPr>
            <w:r w:rsidRPr="00E419F8">
              <w:rPr>
                <w:rFonts w:ascii="Verdana" w:hAnsi="Verdana" w:cs="Arial"/>
                <w:sz w:val="16"/>
                <w:szCs w:val="16"/>
              </w:rPr>
              <w:t>Living things &amp; their habitats</w:t>
            </w:r>
          </w:p>
          <w:p w14:paraId="28405743" w14:textId="77777777" w:rsidR="00784793" w:rsidRDefault="00784793" w:rsidP="00784793">
            <w:pPr>
              <w:rPr>
                <w:rFonts w:ascii="Verdana" w:hAnsi="Verdana" w:cs="Arial"/>
                <w:sz w:val="16"/>
                <w:szCs w:val="16"/>
              </w:rPr>
            </w:pPr>
            <w:r w:rsidRPr="398878AE">
              <w:rPr>
                <w:rFonts w:ascii="Verdana" w:hAnsi="Verdana" w:cs="Arial"/>
                <w:sz w:val="16"/>
                <w:szCs w:val="16"/>
              </w:rPr>
              <w:t>Children will study classification by characteristics, observing characteristics including micro-organisms, plants and animals</w:t>
            </w:r>
          </w:p>
          <w:p w14:paraId="0E528F63" w14:textId="23B2510F" w:rsidR="00057294" w:rsidRPr="0085484E" w:rsidRDefault="00057294" w:rsidP="00057294">
            <w:pPr>
              <w:rPr>
                <w:rFonts w:ascii="Verdana" w:hAnsi="Verdana" w:cs="Arial"/>
                <w:sz w:val="16"/>
                <w:szCs w:val="16"/>
              </w:rPr>
            </w:pPr>
          </w:p>
        </w:tc>
        <w:tc>
          <w:tcPr>
            <w:tcW w:w="3368" w:type="dxa"/>
            <w:tcBorders>
              <w:left w:val="single" w:sz="4" w:space="0" w:color="auto"/>
              <w:bottom w:val="single" w:sz="4" w:space="0" w:color="auto"/>
              <w:right w:val="single" w:sz="24" w:space="0" w:color="auto"/>
            </w:tcBorders>
          </w:tcPr>
          <w:p w14:paraId="7135460D" w14:textId="4ACF4FFD" w:rsidR="00057294" w:rsidRPr="00E90FE8" w:rsidRDefault="008936D1" w:rsidP="00784793">
            <w:pPr>
              <w:rPr>
                <w:rFonts w:ascii="Verdana" w:hAnsi="Verdana" w:cs="Arial"/>
                <w:sz w:val="16"/>
                <w:szCs w:val="16"/>
              </w:rPr>
            </w:pPr>
            <w:r>
              <w:rPr>
                <w:rFonts w:ascii="Verdana" w:hAnsi="Verdana" w:cs="Arial"/>
                <w:sz w:val="16"/>
                <w:szCs w:val="16"/>
              </w:rPr>
              <w:t xml:space="preserve">STEM </w:t>
            </w:r>
            <w:proofErr w:type="spellStart"/>
            <w:r>
              <w:rPr>
                <w:rFonts w:ascii="Verdana" w:hAnsi="Verdana" w:cs="Arial"/>
                <w:sz w:val="16"/>
                <w:szCs w:val="16"/>
              </w:rPr>
              <w:t>Fornight</w:t>
            </w:r>
            <w:proofErr w:type="spellEnd"/>
          </w:p>
        </w:tc>
        <w:tc>
          <w:tcPr>
            <w:tcW w:w="3436" w:type="dxa"/>
            <w:tcBorders>
              <w:left w:val="single" w:sz="24" w:space="0" w:color="auto"/>
              <w:bottom w:val="single" w:sz="4" w:space="0" w:color="auto"/>
              <w:right w:val="single" w:sz="4" w:space="0" w:color="auto"/>
            </w:tcBorders>
          </w:tcPr>
          <w:p w14:paraId="1456D485" w14:textId="77777777" w:rsidR="008936D1" w:rsidRPr="00E419F8" w:rsidRDefault="008936D1" w:rsidP="008936D1">
            <w:pPr>
              <w:rPr>
                <w:rFonts w:ascii="Verdana" w:hAnsi="Verdana" w:cs="Arial"/>
                <w:sz w:val="16"/>
                <w:szCs w:val="16"/>
              </w:rPr>
            </w:pPr>
            <w:r w:rsidRPr="00E419F8">
              <w:rPr>
                <w:rFonts w:ascii="Verdana" w:hAnsi="Verdana" w:cs="Arial"/>
                <w:sz w:val="16"/>
                <w:szCs w:val="16"/>
              </w:rPr>
              <w:t xml:space="preserve">Evolution and Inheritance </w:t>
            </w:r>
          </w:p>
          <w:p w14:paraId="6223A558" w14:textId="77777777" w:rsidR="008936D1" w:rsidRDefault="008936D1" w:rsidP="008936D1">
            <w:pPr>
              <w:rPr>
                <w:rFonts w:ascii="Verdana" w:hAnsi="Verdana" w:cs="Arial"/>
                <w:sz w:val="16"/>
                <w:szCs w:val="16"/>
              </w:rPr>
            </w:pPr>
            <w:r w:rsidRPr="398878AE">
              <w:rPr>
                <w:rFonts w:ascii="Verdana" w:hAnsi="Verdana" w:cs="Arial"/>
                <w:sz w:val="16"/>
                <w:szCs w:val="16"/>
              </w:rPr>
              <w:t>Children will study changes over time using fossils for evidence, and</w:t>
            </w:r>
          </w:p>
          <w:p w14:paraId="184B9E70" w14:textId="0C8AFD91" w:rsidR="00057294" w:rsidRPr="00E90FE8" w:rsidRDefault="008936D1" w:rsidP="008936D1">
            <w:pPr>
              <w:rPr>
                <w:rFonts w:ascii="Verdana" w:hAnsi="Verdana" w:cs="Arial"/>
                <w:sz w:val="16"/>
                <w:szCs w:val="16"/>
              </w:rPr>
            </w:pPr>
            <w:r w:rsidRPr="398878AE">
              <w:rPr>
                <w:rFonts w:ascii="Verdana" w:hAnsi="Verdana" w:cs="Arial"/>
                <w:sz w:val="16"/>
                <w:szCs w:val="16"/>
              </w:rPr>
              <w:t>how animals and plants adapt to suit their environment, sometimes leading to evolution</w:t>
            </w:r>
          </w:p>
        </w:tc>
        <w:tc>
          <w:tcPr>
            <w:tcW w:w="3510" w:type="dxa"/>
            <w:tcBorders>
              <w:left w:val="single" w:sz="4" w:space="0" w:color="auto"/>
              <w:bottom w:val="single" w:sz="4" w:space="0" w:color="auto"/>
              <w:right w:val="single" w:sz="24" w:space="0" w:color="auto"/>
            </w:tcBorders>
          </w:tcPr>
          <w:p w14:paraId="6415B22C" w14:textId="77777777" w:rsidR="008936D1" w:rsidRPr="00E419F8" w:rsidRDefault="008936D1" w:rsidP="008936D1">
            <w:pPr>
              <w:rPr>
                <w:rFonts w:ascii="Verdana" w:hAnsi="Verdana" w:cs="Arial"/>
                <w:sz w:val="16"/>
                <w:szCs w:val="16"/>
              </w:rPr>
            </w:pPr>
            <w:r w:rsidRPr="00E419F8">
              <w:rPr>
                <w:rFonts w:ascii="Verdana" w:hAnsi="Verdana" w:cs="Arial"/>
                <w:sz w:val="16"/>
                <w:szCs w:val="16"/>
              </w:rPr>
              <w:t>Electricity</w:t>
            </w:r>
          </w:p>
          <w:p w14:paraId="2809E949" w14:textId="2F6131DB" w:rsidR="00057294" w:rsidRPr="00E90FE8" w:rsidRDefault="008936D1" w:rsidP="008936D1">
            <w:pPr>
              <w:rPr>
                <w:rFonts w:ascii="Verdana" w:hAnsi="Verdana" w:cs="Arial"/>
                <w:sz w:val="16"/>
                <w:szCs w:val="16"/>
              </w:rPr>
            </w:pPr>
            <w:r w:rsidRPr="398878AE">
              <w:rPr>
                <w:rFonts w:ascii="Verdana" w:hAnsi="Verdana" w:cs="Arial"/>
                <w:sz w:val="16"/>
                <w:szCs w:val="16"/>
              </w:rPr>
              <w:t>Children will make associations between voltage and volume/brightness, use switches, and create detailed circuit diagrams</w:t>
            </w:r>
          </w:p>
        </w:tc>
      </w:tr>
      <w:tr w:rsidR="00057294" w:rsidRPr="00C253CE" w14:paraId="57E7D0D9" w14:textId="77777777" w:rsidTr="00A9078F">
        <w:trPr>
          <w:cantSplit/>
          <w:trHeight w:val="70"/>
        </w:trPr>
        <w:tc>
          <w:tcPr>
            <w:tcW w:w="2235" w:type="dxa"/>
            <w:gridSpan w:val="2"/>
            <w:tcBorders>
              <w:left w:val="single" w:sz="24" w:space="0" w:color="auto"/>
              <w:right w:val="single" w:sz="24" w:space="0" w:color="auto"/>
            </w:tcBorders>
            <w:shd w:val="clear" w:color="auto" w:fill="D99594" w:themeFill="accent2" w:themeFillTint="99"/>
            <w:vAlign w:val="center"/>
          </w:tcPr>
          <w:p w14:paraId="0D076D78" w14:textId="77777777" w:rsidR="00057294" w:rsidRPr="00C253CE" w:rsidRDefault="00057294" w:rsidP="00057294">
            <w:pPr>
              <w:jc w:val="center"/>
              <w:rPr>
                <w:rFonts w:ascii="Verdana" w:hAnsi="Verdana"/>
                <w:b/>
                <w:bCs/>
                <w:sz w:val="18"/>
                <w:szCs w:val="18"/>
              </w:rPr>
            </w:pPr>
            <w:r w:rsidRPr="398878AE">
              <w:rPr>
                <w:rFonts w:ascii="Verdana" w:hAnsi="Verdana"/>
                <w:b/>
                <w:bCs/>
                <w:sz w:val="18"/>
                <w:szCs w:val="18"/>
              </w:rPr>
              <w:t>PE</w:t>
            </w:r>
          </w:p>
        </w:tc>
        <w:tc>
          <w:tcPr>
            <w:tcW w:w="3294" w:type="dxa"/>
            <w:tcBorders>
              <w:left w:val="single" w:sz="24" w:space="0" w:color="auto"/>
              <w:right w:val="single" w:sz="4" w:space="0" w:color="auto"/>
            </w:tcBorders>
          </w:tcPr>
          <w:p w14:paraId="70FF39AE" w14:textId="13E5CAF8" w:rsidR="00057294" w:rsidRPr="00784793" w:rsidRDefault="00784793" w:rsidP="00057294">
            <w:pPr>
              <w:rPr>
                <w:rFonts w:ascii="Verdana" w:hAnsi="Verdana" w:cs="Arial"/>
                <w:sz w:val="16"/>
                <w:szCs w:val="16"/>
              </w:rPr>
            </w:pPr>
            <w:r w:rsidRPr="00784793">
              <w:rPr>
                <w:rFonts w:ascii="Verdana" w:hAnsi="Verdana" w:cs="Arial"/>
                <w:iCs/>
                <w:sz w:val="16"/>
                <w:szCs w:val="16"/>
              </w:rPr>
              <w:t xml:space="preserve">Dance – </w:t>
            </w:r>
            <w:r>
              <w:rPr>
                <w:rFonts w:ascii="Verdana" w:hAnsi="Verdana" w:cs="Arial"/>
                <w:sz w:val="16"/>
                <w:szCs w:val="16"/>
              </w:rPr>
              <w:t>Tea Dance rehearsals</w:t>
            </w:r>
          </w:p>
        </w:tc>
        <w:tc>
          <w:tcPr>
            <w:tcW w:w="3543" w:type="dxa"/>
            <w:tcBorders>
              <w:left w:val="single" w:sz="4" w:space="0" w:color="auto"/>
              <w:right w:val="single" w:sz="24" w:space="0" w:color="auto"/>
            </w:tcBorders>
          </w:tcPr>
          <w:p w14:paraId="0A54C50C" w14:textId="6E063FAA" w:rsidR="00057294" w:rsidRPr="00784793" w:rsidRDefault="00784793" w:rsidP="00784793">
            <w:pPr>
              <w:rPr>
                <w:rFonts w:ascii="Verdana" w:hAnsi="Verdana" w:cs="Arial"/>
                <w:sz w:val="16"/>
                <w:szCs w:val="16"/>
              </w:rPr>
            </w:pPr>
            <w:r w:rsidRPr="00784793">
              <w:rPr>
                <w:rFonts w:ascii="Verdana" w:hAnsi="Verdana" w:cs="Arial"/>
                <w:iCs/>
                <w:sz w:val="16"/>
                <w:szCs w:val="16"/>
              </w:rPr>
              <w:t>Gymnastics</w:t>
            </w:r>
          </w:p>
        </w:tc>
        <w:tc>
          <w:tcPr>
            <w:tcW w:w="3261" w:type="dxa"/>
            <w:tcBorders>
              <w:left w:val="single" w:sz="24" w:space="0" w:color="auto"/>
              <w:right w:val="single" w:sz="4" w:space="0" w:color="auto"/>
            </w:tcBorders>
          </w:tcPr>
          <w:p w14:paraId="41174CC3" w14:textId="0B6F0845" w:rsidR="00057294" w:rsidRPr="00784793" w:rsidRDefault="00784793" w:rsidP="00057294">
            <w:pPr>
              <w:rPr>
                <w:rFonts w:ascii="Verdana" w:hAnsi="Verdana" w:cs="Arial"/>
                <w:sz w:val="16"/>
                <w:szCs w:val="16"/>
              </w:rPr>
            </w:pPr>
            <w:r w:rsidRPr="00784793">
              <w:rPr>
                <w:rFonts w:ascii="Verdana" w:hAnsi="Verdana" w:cs="Arial"/>
                <w:iCs/>
                <w:sz w:val="16"/>
                <w:szCs w:val="16"/>
              </w:rPr>
              <w:t xml:space="preserve">Invasion Games – </w:t>
            </w:r>
            <w:r w:rsidRPr="00784793">
              <w:rPr>
                <w:rFonts w:ascii="Verdana" w:hAnsi="Verdana" w:cs="Arial"/>
                <w:sz w:val="16"/>
                <w:szCs w:val="16"/>
              </w:rPr>
              <w:t>Netball</w:t>
            </w:r>
          </w:p>
        </w:tc>
        <w:tc>
          <w:tcPr>
            <w:tcW w:w="3368" w:type="dxa"/>
            <w:tcBorders>
              <w:left w:val="single" w:sz="4" w:space="0" w:color="auto"/>
              <w:right w:val="single" w:sz="24" w:space="0" w:color="auto"/>
            </w:tcBorders>
          </w:tcPr>
          <w:p w14:paraId="35E8B07A" w14:textId="7BB73D76" w:rsidR="00057294" w:rsidRPr="00784793" w:rsidRDefault="00784793" w:rsidP="00057294">
            <w:pPr>
              <w:rPr>
                <w:rFonts w:ascii="Verdana" w:hAnsi="Verdana" w:cs="Arial"/>
                <w:sz w:val="16"/>
                <w:szCs w:val="16"/>
              </w:rPr>
            </w:pPr>
            <w:r w:rsidRPr="00784793">
              <w:rPr>
                <w:rFonts w:ascii="Verdana" w:hAnsi="Verdana" w:cs="Arial"/>
                <w:iCs/>
                <w:sz w:val="16"/>
                <w:szCs w:val="16"/>
              </w:rPr>
              <w:t xml:space="preserve">Invasion Games – </w:t>
            </w:r>
            <w:r w:rsidRPr="00784793">
              <w:rPr>
                <w:rFonts w:ascii="Verdana" w:hAnsi="Verdana" w:cs="Arial"/>
                <w:sz w:val="16"/>
                <w:szCs w:val="16"/>
              </w:rPr>
              <w:t>Football</w:t>
            </w:r>
          </w:p>
        </w:tc>
        <w:tc>
          <w:tcPr>
            <w:tcW w:w="3436" w:type="dxa"/>
            <w:tcBorders>
              <w:left w:val="single" w:sz="24" w:space="0" w:color="auto"/>
              <w:right w:val="single" w:sz="4" w:space="0" w:color="auto"/>
            </w:tcBorders>
          </w:tcPr>
          <w:p w14:paraId="02E816DF" w14:textId="459E599E" w:rsidR="00057294" w:rsidRPr="00464981" w:rsidRDefault="00464981" w:rsidP="00057294">
            <w:pPr>
              <w:rPr>
                <w:rFonts w:ascii="Verdana" w:hAnsi="Verdana" w:cs="Arial"/>
                <w:sz w:val="16"/>
                <w:szCs w:val="16"/>
              </w:rPr>
            </w:pPr>
            <w:r>
              <w:rPr>
                <w:rFonts w:ascii="Verdana" w:hAnsi="Verdana" w:cs="Arial"/>
                <w:iCs/>
                <w:sz w:val="16"/>
                <w:szCs w:val="16"/>
              </w:rPr>
              <w:t>Athletics</w:t>
            </w:r>
          </w:p>
        </w:tc>
        <w:tc>
          <w:tcPr>
            <w:tcW w:w="3510" w:type="dxa"/>
            <w:tcBorders>
              <w:left w:val="single" w:sz="4" w:space="0" w:color="auto"/>
              <w:right w:val="single" w:sz="24" w:space="0" w:color="auto"/>
            </w:tcBorders>
          </w:tcPr>
          <w:p w14:paraId="1CC219DE" w14:textId="77777777" w:rsidR="00057294" w:rsidRPr="00784793" w:rsidRDefault="00057294" w:rsidP="00057294">
            <w:pPr>
              <w:rPr>
                <w:rFonts w:ascii="Verdana" w:hAnsi="Verdana" w:cs="Arial"/>
                <w:sz w:val="16"/>
                <w:szCs w:val="16"/>
              </w:rPr>
            </w:pPr>
            <w:r w:rsidRPr="00784793">
              <w:rPr>
                <w:rFonts w:ascii="Verdana" w:hAnsi="Verdana" w:cs="Arial"/>
                <w:iCs/>
                <w:sz w:val="16"/>
                <w:szCs w:val="16"/>
              </w:rPr>
              <w:t xml:space="preserve">Striking and Fielding – </w:t>
            </w:r>
            <w:r w:rsidRPr="00784793">
              <w:rPr>
                <w:rFonts w:ascii="Verdana" w:hAnsi="Verdana" w:cs="Arial"/>
                <w:sz w:val="16"/>
                <w:szCs w:val="16"/>
              </w:rPr>
              <w:t>Rounders</w:t>
            </w:r>
          </w:p>
          <w:p w14:paraId="5D671D9C" w14:textId="75EEE22F" w:rsidR="00057294" w:rsidRPr="00784793" w:rsidRDefault="00464981" w:rsidP="00057294">
            <w:pPr>
              <w:rPr>
                <w:rFonts w:ascii="Verdana" w:hAnsi="Verdana" w:cs="Arial"/>
                <w:iCs/>
                <w:sz w:val="16"/>
                <w:szCs w:val="16"/>
              </w:rPr>
            </w:pPr>
            <w:r>
              <w:rPr>
                <w:rFonts w:ascii="Verdana" w:hAnsi="Verdana" w:cs="Arial"/>
                <w:iCs/>
                <w:sz w:val="16"/>
                <w:szCs w:val="16"/>
              </w:rPr>
              <w:t>&amp; Cricket</w:t>
            </w:r>
          </w:p>
        </w:tc>
      </w:tr>
      <w:tr w:rsidR="00057294" w:rsidRPr="00C253CE" w14:paraId="06404FF6" w14:textId="77777777" w:rsidTr="000959B6">
        <w:trPr>
          <w:cantSplit/>
          <w:trHeight w:val="799"/>
        </w:trPr>
        <w:tc>
          <w:tcPr>
            <w:tcW w:w="2235" w:type="dxa"/>
            <w:gridSpan w:val="2"/>
            <w:tcBorders>
              <w:left w:val="single" w:sz="24" w:space="0" w:color="auto"/>
              <w:right w:val="single" w:sz="24" w:space="0" w:color="auto"/>
            </w:tcBorders>
            <w:shd w:val="clear" w:color="auto" w:fill="D99594" w:themeFill="accent2" w:themeFillTint="99"/>
            <w:vAlign w:val="center"/>
          </w:tcPr>
          <w:p w14:paraId="7343F33D" w14:textId="77777777" w:rsidR="00057294" w:rsidRPr="00C253CE" w:rsidRDefault="00057294" w:rsidP="00057294">
            <w:pPr>
              <w:jc w:val="center"/>
              <w:rPr>
                <w:rFonts w:ascii="Verdana" w:hAnsi="Verdana"/>
                <w:b/>
                <w:bCs/>
                <w:sz w:val="18"/>
                <w:szCs w:val="18"/>
              </w:rPr>
            </w:pPr>
            <w:r w:rsidRPr="398878AE">
              <w:rPr>
                <w:rFonts w:ascii="Verdana" w:hAnsi="Verdana"/>
                <w:b/>
                <w:bCs/>
                <w:sz w:val="18"/>
                <w:szCs w:val="18"/>
              </w:rPr>
              <w:t>RE</w:t>
            </w:r>
          </w:p>
        </w:tc>
        <w:tc>
          <w:tcPr>
            <w:tcW w:w="3294" w:type="dxa"/>
            <w:tcBorders>
              <w:left w:val="single" w:sz="24" w:space="0" w:color="auto"/>
              <w:bottom w:val="single" w:sz="4" w:space="0" w:color="auto"/>
            </w:tcBorders>
          </w:tcPr>
          <w:p w14:paraId="10D76645" w14:textId="77777777" w:rsidR="00057294" w:rsidRPr="00183D65" w:rsidRDefault="00057294" w:rsidP="00057294">
            <w:pPr>
              <w:rPr>
                <w:rFonts w:ascii="Verdana" w:hAnsi="Verdana"/>
                <w:i/>
                <w:iCs/>
                <w:sz w:val="16"/>
                <w:szCs w:val="16"/>
              </w:rPr>
            </w:pPr>
            <w:r w:rsidRPr="398878AE">
              <w:rPr>
                <w:rFonts w:ascii="Verdana" w:hAnsi="Verdana"/>
                <w:i/>
                <w:iCs/>
                <w:sz w:val="16"/>
                <w:szCs w:val="16"/>
              </w:rPr>
              <w:t xml:space="preserve">Christianity (Church): </w:t>
            </w:r>
            <w:r w:rsidRPr="398878AE">
              <w:rPr>
                <w:rFonts w:ascii="Verdana" w:hAnsi="Verdana" w:cs="Arial"/>
                <w:i/>
                <w:iCs/>
                <w:sz w:val="16"/>
                <w:szCs w:val="16"/>
              </w:rPr>
              <w:t>How do Christians mark the turning point in their life?</w:t>
            </w:r>
          </w:p>
          <w:p w14:paraId="327B2954" w14:textId="77777777" w:rsidR="00057294" w:rsidRPr="00E163DE" w:rsidRDefault="00057294" w:rsidP="00057294">
            <w:pPr>
              <w:rPr>
                <w:rFonts w:ascii="Verdana" w:hAnsi="Verdana" w:cs="Arial"/>
                <w:sz w:val="16"/>
                <w:szCs w:val="16"/>
              </w:rPr>
            </w:pPr>
            <w:r w:rsidRPr="398878AE">
              <w:rPr>
                <w:rFonts w:ascii="Verdana" w:hAnsi="Verdana" w:cs="Arial"/>
                <w:sz w:val="16"/>
                <w:szCs w:val="16"/>
              </w:rPr>
              <w:t>A study focusing on Rites of Passage, and Denominational Differences</w:t>
            </w:r>
          </w:p>
        </w:tc>
        <w:tc>
          <w:tcPr>
            <w:tcW w:w="3543" w:type="dxa"/>
            <w:tcBorders>
              <w:bottom w:val="single" w:sz="4" w:space="0" w:color="auto"/>
              <w:right w:val="single" w:sz="24" w:space="0" w:color="auto"/>
            </w:tcBorders>
          </w:tcPr>
          <w:p w14:paraId="39ED4133" w14:textId="77777777" w:rsidR="00057294" w:rsidRPr="00183D65" w:rsidRDefault="00057294" w:rsidP="00057294">
            <w:pPr>
              <w:rPr>
                <w:rFonts w:ascii="Verdana" w:hAnsi="Verdana" w:cs="Arial"/>
                <w:i/>
                <w:iCs/>
                <w:sz w:val="16"/>
                <w:szCs w:val="16"/>
              </w:rPr>
            </w:pPr>
            <w:r w:rsidRPr="398878AE">
              <w:rPr>
                <w:rFonts w:ascii="Verdana" w:hAnsi="Verdana" w:cs="Arial"/>
                <w:i/>
                <w:iCs/>
                <w:sz w:val="16"/>
                <w:szCs w:val="16"/>
              </w:rPr>
              <w:t>Hindu dharma: Is there one journey or many?</w:t>
            </w:r>
          </w:p>
          <w:p w14:paraId="5DEB1885" w14:textId="77777777" w:rsidR="00057294" w:rsidRPr="00E163DE" w:rsidRDefault="00057294" w:rsidP="00057294">
            <w:pPr>
              <w:rPr>
                <w:rFonts w:ascii="Verdana" w:hAnsi="Verdana" w:cs="Arial"/>
                <w:sz w:val="16"/>
                <w:szCs w:val="16"/>
              </w:rPr>
            </w:pPr>
            <w:r w:rsidRPr="398878AE">
              <w:rPr>
                <w:rFonts w:ascii="Verdana" w:hAnsi="Verdana" w:cs="Arial"/>
                <w:sz w:val="16"/>
                <w:szCs w:val="16"/>
              </w:rPr>
              <w:t>A study focusing on Reincarnation, the Dharma, and the 4 Ashramas</w:t>
            </w:r>
          </w:p>
        </w:tc>
        <w:tc>
          <w:tcPr>
            <w:tcW w:w="3261" w:type="dxa"/>
            <w:tcBorders>
              <w:left w:val="single" w:sz="24" w:space="0" w:color="auto"/>
              <w:bottom w:val="single" w:sz="4" w:space="0" w:color="auto"/>
            </w:tcBorders>
          </w:tcPr>
          <w:p w14:paraId="1F187BBD" w14:textId="77777777" w:rsidR="00057294" w:rsidRPr="00183D65" w:rsidRDefault="00057294" w:rsidP="00057294">
            <w:pPr>
              <w:rPr>
                <w:rFonts w:ascii="Verdana" w:hAnsi="Verdana" w:cs="Arial"/>
                <w:i/>
                <w:iCs/>
                <w:sz w:val="16"/>
                <w:szCs w:val="16"/>
              </w:rPr>
            </w:pPr>
            <w:r w:rsidRPr="398878AE">
              <w:rPr>
                <w:rFonts w:ascii="Verdana" w:hAnsi="Verdana" w:cs="Arial"/>
                <w:i/>
                <w:iCs/>
                <w:sz w:val="16"/>
                <w:szCs w:val="16"/>
              </w:rPr>
              <w:t>Islam: What is Hajj and why is it important to Muslims?</w:t>
            </w:r>
          </w:p>
          <w:p w14:paraId="094FB7D6" w14:textId="77777777" w:rsidR="00057294" w:rsidRDefault="00057294" w:rsidP="00057294">
            <w:pPr>
              <w:rPr>
                <w:rFonts w:ascii="Verdana" w:hAnsi="Verdana" w:cs="Arial"/>
                <w:sz w:val="16"/>
                <w:szCs w:val="16"/>
              </w:rPr>
            </w:pPr>
            <w:r w:rsidRPr="398878AE">
              <w:rPr>
                <w:rFonts w:ascii="Verdana" w:hAnsi="Verdana" w:cs="Arial"/>
                <w:sz w:val="16"/>
                <w:szCs w:val="16"/>
              </w:rPr>
              <w:t>A study focusing on The Ummah</w:t>
            </w:r>
          </w:p>
          <w:p w14:paraId="524C4CBB" w14:textId="77777777" w:rsidR="00057294" w:rsidRPr="00E163DE" w:rsidRDefault="00057294" w:rsidP="00057294">
            <w:pPr>
              <w:rPr>
                <w:rFonts w:ascii="Verdana" w:hAnsi="Verdana" w:cs="Arial"/>
                <w:sz w:val="16"/>
                <w:szCs w:val="16"/>
              </w:rPr>
            </w:pPr>
            <w:r w:rsidRPr="398878AE">
              <w:rPr>
                <w:rFonts w:ascii="Verdana" w:hAnsi="Verdana" w:cs="Arial"/>
                <w:sz w:val="16"/>
                <w:szCs w:val="16"/>
              </w:rPr>
              <w:t>Hajj</w:t>
            </w:r>
          </w:p>
        </w:tc>
        <w:tc>
          <w:tcPr>
            <w:tcW w:w="3368" w:type="dxa"/>
            <w:tcBorders>
              <w:bottom w:val="single" w:sz="4" w:space="0" w:color="auto"/>
              <w:right w:val="single" w:sz="24" w:space="0" w:color="auto"/>
            </w:tcBorders>
          </w:tcPr>
          <w:p w14:paraId="5428806B" w14:textId="77777777" w:rsidR="00057294" w:rsidRDefault="00057294" w:rsidP="00057294">
            <w:pPr>
              <w:rPr>
                <w:rFonts w:ascii="Verdana" w:hAnsi="Verdana" w:cs="Arial"/>
                <w:sz w:val="16"/>
                <w:szCs w:val="16"/>
              </w:rPr>
            </w:pPr>
            <w:r w:rsidRPr="398878AE">
              <w:rPr>
                <w:rFonts w:ascii="Verdana" w:hAnsi="Verdana" w:cs="Arial"/>
                <w:i/>
                <w:iCs/>
                <w:sz w:val="16"/>
                <w:szCs w:val="16"/>
              </w:rPr>
              <w:t>Christianity (Jesus): Why do Christians believe that Good Friday is Good?</w:t>
            </w:r>
          </w:p>
          <w:p w14:paraId="30D36496" w14:textId="77777777" w:rsidR="00057294" w:rsidRPr="00183D65" w:rsidRDefault="00057294" w:rsidP="00057294">
            <w:pPr>
              <w:rPr>
                <w:rFonts w:ascii="Verdana" w:hAnsi="Verdana" w:cs="Arial"/>
                <w:i/>
                <w:iCs/>
                <w:sz w:val="16"/>
                <w:szCs w:val="16"/>
              </w:rPr>
            </w:pPr>
            <w:r w:rsidRPr="398878AE">
              <w:rPr>
                <w:rFonts w:ascii="Verdana" w:hAnsi="Verdana" w:cs="Arial"/>
                <w:sz w:val="16"/>
                <w:szCs w:val="16"/>
              </w:rPr>
              <w:t>A study focusing on Holy Week</w:t>
            </w:r>
            <w:r w:rsidRPr="398878AE">
              <w:rPr>
                <w:rFonts w:ascii="Verdana" w:hAnsi="Verdana" w:cs="Arial"/>
                <w:i/>
                <w:iCs/>
                <w:sz w:val="16"/>
                <w:szCs w:val="16"/>
              </w:rPr>
              <w:t xml:space="preserve">, </w:t>
            </w:r>
            <w:r w:rsidRPr="398878AE">
              <w:rPr>
                <w:rFonts w:ascii="Verdana" w:hAnsi="Verdana" w:cs="Arial"/>
                <w:sz w:val="16"/>
                <w:szCs w:val="16"/>
              </w:rPr>
              <w:t>The Eucharist, and</w:t>
            </w:r>
            <w:r w:rsidRPr="398878AE">
              <w:rPr>
                <w:rFonts w:ascii="Verdana" w:hAnsi="Verdana" w:cs="Arial"/>
                <w:i/>
                <w:iCs/>
                <w:sz w:val="16"/>
                <w:szCs w:val="16"/>
              </w:rPr>
              <w:t xml:space="preserve"> </w:t>
            </w:r>
            <w:r w:rsidRPr="398878AE">
              <w:rPr>
                <w:rFonts w:ascii="Verdana" w:hAnsi="Verdana" w:cs="Arial"/>
                <w:sz w:val="16"/>
                <w:szCs w:val="16"/>
              </w:rPr>
              <w:t>Denominational Differences</w:t>
            </w:r>
          </w:p>
        </w:tc>
        <w:tc>
          <w:tcPr>
            <w:tcW w:w="3436" w:type="dxa"/>
            <w:tcBorders>
              <w:left w:val="single" w:sz="24" w:space="0" w:color="auto"/>
              <w:bottom w:val="single" w:sz="4" w:space="0" w:color="auto"/>
            </w:tcBorders>
          </w:tcPr>
          <w:p w14:paraId="38C68E8F" w14:textId="77777777" w:rsidR="00057294" w:rsidRPr="00183D65" w:rsidRDefault="00057294" w:rsidP="00057294">
            <w:pPr>
              <w:rPr>
                <w:rFonts w:ascii="Verdana" w:hAnsi="Verdana" w:cs="Arial"/>
                <w:i/>
                <w:iCs/>
                <w:sz w:val="16"/>
                <w:szCs w:val="16"/>
              </w:rPr>
            </w:pPr>
            <w:r w:rsidRPr="398878AE">
              <w:rPr>
                <w:rFonts w:ascii="Verdana" w:hAnsi="Verdana" w:cs="Arial"/>
                <w:i/>
                <w:iCs/>
                <w:sz w:val="16"/>
                <w:szCs w:val="16"/>
              </w:rPr>
              <w:t>Buddhism: What do we mean by a Good Life?</w:t>
            </w:r>
          </w:p>
          <w:p w14:paraId="3457C30A" w14:textId="77777777" w:rsidR="00057294" w:rsidRPr="00E163DE" w:rsidRDefault="00057294" w:rsidP="00057294">
            <w:pPr>
              <w:rPr>
                <w:rFonts w:ascii="Verdana" w:hAnsi="Verdana" w:cs="Arial"/>
                <w:sz w:val="16"/>
                <w:szCs w:val="16"/>
              </w:rPr>
            </w:pPr>
            <w:r w:rsidRPr="398878AE">
              <w:rPr>
                <w:rFonts w:ascii="Verdana" w:hAnsi="Verdana" w:cs="Arial"/>
                <w:sz w:val="16"/>
                <w:szCs w:val="16"/>
              </w:rPr>
              <w:t xml:space="preserve">A study focusing on The </w:t>
            </w:r>
            <w:proofErr w:type="spellStart"/>
            <w:r w:rsidRPr="398878AE">
              <w:rPr>
                <w:rFonts w:ascii="Verdana" w:hAnsi="Verdana" w:cs="Arial"/>
                <w:sz w:val="16"/>
                <w:szCs w:val="16"/>
              </w:rPr>
              <w:t>Budda</w:t>
            </w:r>
            <w:proofErr w:type="spellEnd"/>
            <w:r w:rsidRPr="398878AE">
              <w:rPr>
                <w:rFonts w:ascii="Verdana" w:hAnsi="Verdana" w:cs="Arial"/>
                <w:sz w:val="16"/>
                <w:szCs w:val="16"/>
              </w:rPr>
              <w:t>, The 4 Noble Truths, and The Eightfold Path</w:t>
            </w:r>
          </w:p>
        </w:tc>
        <w:tc>
          <w:tcPr>
            <w:tcW w:w="3510" w:type="dxa"/>
            <w:tcBorders>
              <w:bottom w:val="single" w:sz="4" w:space="0" w:color="auto"/>
              <w:right w:val="single" w:sz="24" w:space="0" w:color="auto"/>
            </w:tcBorders>
          </w:tcPr>
          <w:p w14:paraId="25E22E3A" w14:textId="77777777" w:rsidR="00057294" w:rsidRPr="00183D65" w:rsidRDefault="00057294" w:rsidP="00057294">
            <w:pPr>
              <w:rPr>
                <w:rFonts w:ascii="Verdana" w:hAnsi="Verdana" w:cs="Arial"/>
                <w:i/>
                <w:iCs/>
                <w:sz w:val="16"/>
                <w:szCs w:val="16"/>
              </w:rPr>
            </w:pPr>
            <w:r w:rsidRPr="398878AE">
              <w:rPr>
                <w:rFonts w:ascii="Verdana" w:hAnsi="Verdana" w:cs="Arial"/>
                <w:i/>
                <w:iCs/>
                <w:sz w:val="16"/>
                <w:szCs w:val="16"/>
              </w:rPr>
              <w:t>Christianity (God): How do Christians mark turning points on the journey of life?</w:t>
            </w:r>
          </w:p>
          <w:p w14:paraId="71142782" w14:textId="77777777" w:rsidR="00057294" w:rsidRDefault="00057294" w:rsidP="00057294">
            <w:pPr>
              <w:rPr>
                <w:rFonts w:ascii="Verdana" w:hAnsi="Verdana" w:cs="Arial"/>
                <w:sz w:val="16"/>
                <w:szCs w:val="16"/>
              </w:rPr>
            </w:pPr>
            <w:r w:rsidRPr="398878AE">
              <w:rPr>
                <w:rFonts w:ascii="Verdana" w:hAnsi="Verdana" w:cs="Arial"/>
                <w:sz w:val="16"/>
                <w:szCs w:val="16"/>
              </w:rPr>
              <w:t>A study focusing on Salvation and</w:t>
            </w:r>
          </w:p>
          <w:p w14:paraId="2D3C8829" w14:textId="77777777" w:rsidR="00057294" w:rsidRPr="00E163DE" w:rsidRDefault="00057294" w:rsidP="00057294">
            <w:pPr>
              <w:rPr>
                <w:rFonts w:ascii="Verdana" w:hAnsi="Verdana" w:cs="Arial"/>
                <w:sz w:val="16"/>
                <w:szCs w:val="16"/>
              </w:rPr>
            </w:pPr>
            <w:r w:rsidRPr="398878AE">
              <w:rPr>
                <w:rFonts w:ascii="Verdana" w:hAnsi="Verdana" w:cs="Arial"/>
                <w:sz w:val="16"/>
                <w:szCs w:val="16"/>
              </w:rPr>
              <w:t>Forgiveness</w:t>
            </w:r>
          </w:p>
        </w:tc>
      </w:tr>
      <w:tr w:rsidR="000959B6" w:rsidRPr="00C253CE" w14:paraId="583FCF26" w14:textId="77777777" w:rsidTr="000959B6">
        <w:trPr>
          <w:cantSplit/>
          <w:trHeight w:val="692"/>
        </w:trPr>
        <w:tc>
          <w:tcPr>
            <w:tcW w:w="2235" w:type="dxa"/>
            <w:gridSpan w:val="2"/>
            <w:tcBorders>
              <w:left w:val="single" w:sz="24" w:space="0" w:color="auto"/>
              <w:right w:val="single" w:sz="24" w:space="0" w:color="auto"/>
            </w:tcBorders>
            <w:shd w:val="clear" w:color="auto" w:fill="D99594" w:themeFill="accent2" w:themeFillTint="99"/>
            <w:vAlign w:val="center"/>
          </w:tcPr>
          <w:p w14:paraId="6C483348" w14:textId="77777777" w:rsidR="000959B6" w:rsidRPr="00C253CE" w:rsidRDefault="000959B6" w:rsidP="000959B6">
            <w:pPr>
              <w:jc w:val="center"/>
              <w:rPr>
                <w:rFonts w:ascii="Verdana" w:hAnsi="Verdana"/>
                <w:b/>
                <w:bCs/>
                <w:sz w:val="18"/>
                <w:szCs w:val="18"/>
              </w:rPr>
            </w:pPr>
            <w:r w:rsidRPr="398878AE">
              <w:rPr>
                <w:rFonts w:ascii="Verdana" w:hAnsi="Verdana"/>
                <w:b/>
                <w:bCs/>
                <w:sz w:val="18"/>
                <w:szCs w:val="18"/>
              </w:rPr>
              <w:t>PSHEE</w:t>
            </w:r>
          </w:p>
        </w:tc>
        <w:tc>
          <w:tcPr>
            <w:tcW w:w="3294" w:type="dxa"/>
            <w:tcBorders>
              <w:left w:val="single" w:sz="24" w:space="0" w:color="auto"/>
              <w:bottom w:val="single" w:sz="8" w:space="0" w:color="auto"/>
              <w:right w:val="single" w:sz="4" w:space="0" w:color="auto"/>
            </w:tcBorders>
          </w:tcPr>
          <w:p w14:paraId="29AC9020" w14:textId="1DB39528" w:rsidR="000959B6" w:rsidRDefault="006B4368" w:rsidP="000959B6">
            <w:pPr>
              <w:rPr>
                <w:rFonts w:ascii="Verdana" w:hAnsi="Verdana" w:cs="Arial"/>
                <w:sz w:val="16"/>
                <w:szCs w:val="16"/>
              </w:rPr>
            </w:pPr>
            <w:r>
              <w:rPr>
                <w:rFonts w:ascii="Verdana" w:hAnsi="Verdana" w:cs="Arial"/>
                <w:sz w:val="16"/>
                <w:szCs w:val="16"/>
              </w:rPr>
              <w:t xml:space="preserve">Keeping Safe: </w:t>
            </w:r>
            <w:r w:rsidR="000959B6">
              <w:rPr>
                <w:rFonts w:ascii="Verdana" w:hAnsi="Verdana" w:cs="Arial"/>
                <w:sz w:val="16"/>
                <w:szCs w:val="16"/>
              </w:rPr>
              <w:t>Water Safety</w:t>
            </w:r>
          </w:p>
          <w:p w14:paraId="6FDB9608" w14:textId="33FC3701" w:rsidR="000959B6" w:rsidRPr="006969E8" w:rsidRDefault="000959B6" w:rsidP="000959B6">
            <w:pPr>
              <w:rPr>
                <w:rFonts w:ascii="Verdana" w:hAnsi="Verdana" w:cs="Arial"/>
                <w:sz w:val="16"/>
                <w:szCs w:val="16"/>
              </w:rPr>
            </w:pPr>
            <w:r>
              <w:rPr>
                <w:rFonts w:ascii="Verdana" w:hAnsi="Verdana" w:cs="Arial"/>
                <w:sz w:val="16"/>
                <w:szCs w:val="16"/>
              </w:rPr>
              <w:t>First Aid Part 1 &amp; 2</w:t>
            </w:r>
          </w:p>
        </w:tc>
        <w:tc>
          <w:tcPr>
            <w:tcW w:w="3543" w:type="dxa"/>
            <w:tcBorders>
              <w:left w:val="single" w:sz="4" w:space="0" w:color="auto"/>
              <w:bottom w:val="single" w:sz="8" w:space="0" w:color="auto"/>
              <w:right w:val="single" w:sz="24" w:space="0" w:color="auto"/>
            </w:tcBorders>
          </w:tcPr>
          <w:p w14:paraId="770C1762" w14:textId="059FECF9" w:rsidR="000959B6" w:rsidRPr="006969E8" w:rsidRDefault="006B4368" w:rsidP="000959B6">
            <w:pPr>
              <w:rPr>
                <w:rFonts w:ascii="Verdana" w:hAnsi="Verdana" w:cs="Arial"/>
                <w:sz w:val="16"/>
                <w:szCs w:val="16"/>
              </w:rPr>
            </w:pPr>
            <w:r>
              <w:rPr>
                <w:rFonts w:ascii="Verdana" w:hAnsi="Verdana" w:cs="Arial"/>
                <w:sz w:val="16"/>
                <w:szCs w:val="16"/>
              </w:rPr>
              <w:t xml:space="preserve">A World Without Judgement: </w:t>
            </w:r>
            <w:r w:rsidR="000959B6">
              <w:rPr>
                <w:rFonts w:ascii="Verdana" w:hAnsi="Verdana" w:cs="Arial"/>
                <w:sz w:val="16"/>
                <w:szCs w:val="16"/>
              </w:rPr>
              <w:t>British Values</w:t>
            </w:r>
          </w:p>
        </w:tc>
        <w:tc>
          <w:tcPr>
            <w:tcW w:w="3261" w:type="dxa"/>
            <w:tcBorders>
              <w:left w:val="single" w:sz="24" w:space="0" w:color="auto"/>
              <w:bottom w:val="single" w:sz="8" w:space="0" w:color="auto"/>
              <w:right w:val="single" w:sz="4" w:space="0" w:color="auto"/>
            </w:tcBorders>
          </w:tcPr>
          <w:p w14:paraId="48AA8263" w14:textId="3FB9920D" w:rsidR="000959B6" w:rsidRDefault="006B4368" w:rsidP="000959B6">
            <w:pPr>
              <w:rPr>
                <w:rFonts w:ascii="Verdana" w:hAnsi="Verdana" w:cs="Arial"/>
                <w:sz w:val="16"/>
                <w:szCs w:val="16"/>
              </w:rPr>
            </w:pPr>
            <w:r>
              <w:rPr>
                <w:rFonts w:ascii="Verdana" w:hAnsi="Verdana" w:cs="Arial"/>
                <w:sz w:val="16"/>
                <w:szCs w:val="16"/>
              </w:rPr>
              <w:t xml:space="preserve">Being Responsible: </w:t>
            </w:r>
            <w:r w:rsidR="000959B6">
              <w:rPr>
                <w:rFonts w:ascii="Verdana" w:hAnsi="Verdana" w:cs="Arial"/>
                <w:sz w:val="16"/>
                <w:szCs w:val="16"/>
              </w:rPr>
              <w:t>Stealing</w:t>
            </w:r>
          </w:p>
          <w:p w14:paraId="081A9864" w14:textId="645AF1AA" w:rsidR="000959B6" w:rsidRPr="00E90FE8" w:rsidRDefault="006B4368" w:rsidP="000959B6">
            <w:pPr>
              <w:rPr>
                <w:rFonts w:ascii="Verdana" w:hAnsi="Verdana" w:cs="Arial"/>
                <w:sz w:val="16"/>
                <w:szCs w:val="16"/>
              </w:rPr>
            </w:pPr>
            <w:r>
              <w:rPr>
                <w:rFonts w:ascii="Verdana" w:hAnsi="Verdana" w:cs="Arial"/>
                <w:sz w:val="16"/>
                <w:szCs w:val="16"/>
              </w:rPr>
              <w:t xml:space="preserve">Computer Safety: </w:t>
            </w:r>
            <w:r w:rsidR="000959B6">
              <w:rPr>
                <w:rFonts w:ascii="Verdana" w:hAnsi="Verdana" w:cs="Arial"/>
                <w:sz w:val="16"/>
                <w:szCs w:val="16"/>
              </w:rPr>
              <w:t>Making Friends Online</w:t>
            </w:r>
          </w:p>
        </w:tc>
        <w:tc>
          <w:tcPr>
            <w:tcW w:w="3368" w:type="dxa"/>
            <w:tcBorders>
              <w:left w:val="single" w:sz="4" w:space="0" w:color="auto"/>
              <w:bottom w:val="single" w:sz="8" w:space="0" w:color="auto"/>
              <w:right w:val="single" w:sz="24" w:space="0" w:color="auto"/>
            </w:tcBorders>
          </w:tcPr>
          <w:p w14:paraId="0E42E1E3" w14:textId="5442FD99" w:rsidR="000959B6" w:rsidRPr="00E90FE8" w:rsidRDefault="006B4368" w:rsidP="000959B6">
            <w:pPr>
              <w:rPr>
                <w:rFonts w:ascii="Verdana" w:hAnsi="Verdana" w:cs="Arial"/>
                <w:sz w:val="16"/>
                <w:szCs w:val="16"/>
              </w:rPr>
            </w:pPr>
            <w:r>
              <w:rPr>
                <w:rFonts w:ascii="Verdana" w:hAnsi="Verdana" w:cs="Arial"/>
                <w:sz w:val="16"/>
                <w:szCs w:val="16"/>
              </w:rPr>
              <w:t xml:space="preserve">Feelings and Emotions: </w:t>
            </w:r>
            <w:r w:rsidR="000959B6">
              <w:rPr>
                <w:rFonts w:ascii="Verdana" w:hAnsi="Verdana" w:cs="Arial"/>
                <w:sz w:val="16"/>
                <w:szCs w:val="16"/>
              </w:rPr>
              <w:t>Worry</w:t>
            </w:r>
          </w:p>
        </w:tc>
        <w:tc>
          <w:tcPr>
            <w:tcW w:w="3436" w:type="dxa"/>
            <w:tcBorders>
              <w:left w:val="single" w:sz="24" w:space="0" w:color="auto"/>
              <w:bottom w:val="single" w:sz="8" w:space="0" w:color="auto"/>
              <w:right w:val="single" w:sz="4" w:space="0" w:color="auto"/>
            </w:tcBorders>
          </w:tcPr>
          <w:p w14:paraId="2DF3CBAA" w14:textId="752FCB90" w:rsidR="000959B6" w:rsidRDefault="006B4368" w:rsidP="000959B6">
            <w:pPr>
              <w:rPr>
                <w:rFonts w:ascii="Verdana" w:hAnsi="Verdana" w:cs="Arial"/>
                <w:sz w:val="16"/>
                <w:szCs w:val="16"/>
              </w:rPr>
            </w:pPr>
            <w:r>
              <w:rPr>
                <w:rFonts w:ascii="Verdana" w:hAnsi="Verdana" w:cs="Arial"/>
                <w:sz w:val="16"/>
                <w:szCs w:val="16"/>
              </w:rPr>
              <w:t xml:space="preserve">Keeping Healthy: </w:t>
            </w:r>
            <w:r w:rsidR="000959B6">
              <w:rPr>
                <w:rFonts w:ascii="Verdana" w:hAnsi="Verdana" w:cs="Arial"/>
                <w:sz w:val="16"/>
                <w:szCs w:val="16"/>
              </w:rPr>
              <w:t>Alcohol</w:t>
            </w:r>
          </w:p>
          <w:p w14:paraId="226676DC" w14:textId="1101FF18" w:rsidR="000959B6" w:rsidRPr="006969E8" w:rsidRDefault="006B4368" w:rsidP="000959B6">
            <w:pPr>
              <w:rPr>
                <w:rFonts w:ascii="Verdana" w:hAnsi="Verdana" w:cs="Arial"/>
                <w:sz w:val="16"/>
                <w:szCs w:val="16"/>
              </w:rPr>
            </w:pPr>
            <w:r>
              <w:rPr>
                <w:rFonts w:ascii="Verdana" w:hAnsi="Verdana" w:cs="Arial"/>
                <w:sz w:val="16"/>
                <w:szCs w:val="16"/>
              </w:rPr>
              <w:t xml:space="preserve">Growing and Changing: </w:t>
            </w:r>
            <w:r w:rsidR="000959B6">
              <w:rPr>
                <w:rFonts w:ascii="Verdana" w:hAnsi="Verdana" w:cs="Arial"/>
                <w:sz w:val="16"/>
                <w:szCs w:val="16"/>
              </w:rPr>
              <w:t>Conception</w:t>
            </w:r>
          </w:p>
        </w:tc>
        <w:tc>
          <w:tcPr>
            <w:tcW w:w="3510" w:type="dxa"/>
            <w:tcBorders>
              <w:left w:val="single" w:sz="4" w:space="0" w:color="auto"/>
              <w:bottom w:val="single" w:sz="8" w:space="0" w:color="auto"/>
              <w:right w:val="single" w:sz="24" w:space="0" w:color="auto"/>
            </w:tcBorders>
          </w:tcPr>
          <w:p w14:paraId="673E3338" w14:textId="2A52FB4F" w:rsidR="000959B6" w:rsidRPr="006969E8" w:rsidRDefault="006B4368" w:rsidP="000959B6">
            <w:pPr>
              <w:rPr>
                <w:rFonts w:ascii="Verdana" w:hAnsi="Verdana" w:cs="Arial"/>
                <w:sz w:val="16"/>
                <w:szCs w:val="16"/>
              </w:rPr>
            </w:pPr>
            <w:r>
              <w:rPr>
                <w:rFonts w:ascii="Verdana" w:hAnsi="Verdana" w:cs="Arial"/>
                <w:sz w:val="16"/>
                <w:szCs w:val="16"/>
              </w:rPr>
              <w:t xml:space="preserve">The Working World: </w:t>
            </w:r>
            <w:r w:rsidR="000959B6">
              <w:rPr>
                <w:rFonts w:ascii="Verdana" w:hAnsi="Verdana" w:cs="Arial"/>
                <w:sz w:val="16"/>
                <w:szCs w:val="16"/>
              </w:rPr>
              <w:t>In-App Purchases</w:t>
            </w:r>
          </w:p>
        </w:tc>
      </w:tr>
      <w:tr w:rsidR="000959B6" w:rsidRPr="00C253CE" w14:paraId="7F1CE55E" w14:textId="77777777" w:rsidTr="00A9078F">
        <w:trPr>
          <w:cantSplit/>
          <w:trHeight w:val="152"/>
        </w:trPr>
        <w:tc>
          <w:tcPr>
            <w:tcW w:w="2235" w:type="dxa"/>
            <w:gridSpan w:val="2"/>
            <w:tcBorders>
              <w:left w:val="single" w:sz="24" w:space="0" w:color="auto"/>
              <w:right w:val="single" w:sz="24" w:space="0" w:color="auto"/>
            </w:tcBorders>
            <w:shd w:val="clear" w:color="auto" w:fill="D99594" w:themeFill="accent2" w:themeFillTint="99"/>
            <w:vAlign w:val="center"/>
          </w:tcPr>
          <w:p w14:paraId="22FABC8C" w14:textId="77777777" w:rsidR="000959B6" w:rsidRPr="00C253CE" w:rsidRDefault="000959B6" w:rsidP="000959B6">
            <w:pPr>
              <w:jc w:val="center"/>
              <w:rPr>
                <w:rFonts w:ascii="Verdana" w:hAnsi="Verdana"/>
                <w:b/>
                <w:bCs/>
                <w:sz w:val="18"/>
                <w:szCs w:val="18"/>
              </w:rPr>
            </w:pPr>
            <w:r w:rsidRPr="398878AE">
              <w:rPr>
                <w:rFonts w:ascii="Verdana" w:hAnsi="Verdana"/>
                <w:b/>
                <w:bCs/>
                <w:sz w:val="18"/>
                <w:szCs w:val="18"/>
              </w:rPr>
              <w:t>Computing</w:t>
            </w:r>
          </w:p>
        </w:tc>
        <w:tc>
          <w:tcPr>
            <w:tcW w:w="3294" w:type="dxa"/>
            <w:tcBorders>
              <w:left w:val="single" w:sz="24" w:space="0" w:color="auto"/>
              <w:bottom w:val="single" w:sz="8" w:space="0" w:color="auto"/>
              <w:right w:val="single" w:sz="8" w:space="0" w:color="auto"/>
            </w:tcBorders>
          </w:tcPr>
          <w:p w14:paraId="0820153D" w14:textId="77777777" w:rsidR="000959B6" w:rsidRPr="006D47CA" w:rsidRDefault="000959B6" w:rsidP="000959B6">
            <w:pPr>
              <w:rPr>
                <w:rFonts w:ascii="Verdana" w:hAnsi="Verdana" w:cs="Arial"/>
                <w:sz w:val="16"/>
                <w:szCs w:val="16"/>
              </w:rPr>
            </w:pPr>
            <w:r w:rsidRPr="006D47CA">
              <w:rPr>
                <w:rFonts w:ascii="Verdana" w:hAnsi="Verdana" w:cs="Arial"/>
                <w:sz w:val="16"/>
                <w:szCs w:val="16"/>
              </w:rPr>
              <w:t>Scratch</w:t>
            </w:r>
          </w:p>
          <w:p w14:paraId="51DB787C" w14:textId="77777777" w:rsidR="000959B6" w:rsidRPr="002A197D" w:rsidRDefault="000959B6" w:rsidP="000959B6">
            <w:pPr>
              <w:rPr>
                <w:rFonts w:ascii="Verdana" w:hAnsi="Verdana"/>
                <w:sz w:val="16"/>
                <w:szCs w:val="16"/>
              </w:rPr>
            </w:pPr>
            <w:r w:rsidRPr="398878AE">
              <w:rPr>
                <w:rFonts w:ascii="Verdana" w:hAnsi="Verdana"/>
                <w:sz w:val="16"/>
                <w:szCs w:val="16"/>
              </w:rPr>
              <w:t>Children to use program inputs, conditions, random variables, for unpredictability, game timer</w:t>
            </w:r>
          </w:p>
        </w:tc>
        <w:tc>
          <w:tcPr>
            <w:tcW w:w="3543" w:type="dxa"/>
            <w:tcBorders>
              <w:left w:val="single" w:sz="8" w:space="0" w:color="auto"/>
              <w:bottom w:val="single" w:sz="8" w:space="0" w:color="auto"/>
              <w:right w:val="single" w:sz="24" w:space="0" w:color="auto"/>
            </w:tcBorders>
          </w:tcPr>
          <w:p w14:paraId="6BAA1725" w14:textId="77777777" w:rsidR="000959B6" w:rsidRPr="006D47CA" w:rsidRDefault="000959B6" w:rsidP="000959B6">
            <w:pPr>
              <w:rPr>
                <w:rFonts w:ascii="Verdana" w:hAnsi="Verdana" w:cs="Arial"/>
                <w:sz w:val="16"/>
                <w:szCs w:val="16"/>
              </w:rPr>
            </w:pPr>
            <w:r w:rsidRPr="006D47CA">
              <w:rPr>
                <w:rFonts w:ascii="Verdana" w:hAnsi="Verdana" w:cs="Arial"/>
                <w:sz w:val="16"/>
                <w:szCs w:val="16"/>
              </w:rPr>
              <w:t>Graphic Design</w:t>
            </w:r>
          </w:p>
          <w:p w14:paraId="7746C812" w14:textId="77777777" w:rsidR="000959B6" w:rsidRPr="002A197D" w:rsidRDefault="000959B6" w:rsidP="000959B6">
            <w:pPr>
              <w:rPr>
                <w:rFonts w:ascii="Verdana" w:hAnsi="Verdana" w:cs="Arial"/>
                <w:sz w:val="16"/>
                <w:szCs w:val="16"/>
              </w:rPr>
            </w:pPr>
            <w:r w:rsidRPr="398878AE">
              <w:rPr>
                <w:rFonts w:ascii="Verdana" w:hAnsi="Verdana" w:cs="Arial"/>
                <w:sz w:val="16"/>
                <w:szCs w:val="16"/>
              </w:rPr>
              <w:t>Add, adjust and fill shapes, group shapes to improve accuracy and speed</w:t>
            </w:r>
          </w:p>
          <w:p w14:paraId="61291667" w14:textId="3422ED91" w:rsidR="000959B6" w:rsidRPr="008A2876" w:rsidRDefault="000959B6" w:rsidP="000959B6">
            <w:pPr>
              <w:rPr>
                <w:rFonts w:ascii="Verdana" w:hAnsi="Verdana" w:cs="Arial"/>
                <w:i/>
                <w:iCs/>
                <w:sz w:val="16"/>
                <w:szCs w:val="16"/>
              </w:rPr>
            </w:pPr>
            <w:r w:rsidRPr="398878AE">
              <w:rPr>
                <w:rFonts w:ascii="Verdana" w:hAnsi="Verdana" w:cs="Arial"/>
                <w:sz w:val="16"/>
                <w:szCs w:val="16"/>
              </w:rPr>
              <w:t>Add ands customise gradient effects</w:t>
            </w:r>
            <w:r w:rsidRPr="398878AE">
              <w:rPr>
                <w:rFonts w:ascii="Verdana" w:hAnsi="Verdana" w:cs="Arial"/>
                <w:i/>
                <w:iCs/>
                <w:sz w:val="16"/>
                <w:szCs w:val="16"/>
              </w:rPr>
              <w:t xml:space="preserve"> Python</w:t>
            </w:r>
          </w:p>
          <w:p w14:paraId="71764E73" w14:textId="2180FE5F" w:rsidR="000959B6" w:rsidRPr="00E90FE8" w:rsidRDefault="000959B6" w:rsidP="000959B6">
            <w:pPr>
              <w:rPr>
                <w:rFonts w:ascii="Verdana" w:hAnsi="Verdana" w:cs="Arial"/>
                <w:sz w:val="16"/>
                <w:szCs w:val="16"/>
              </w:rPr>
            </w:pPr>
            <w:r w:rsidRPr="398878AE">
              <w:rPr>
                <w:rFonts w:ascii="Verdana" w:hAnsi="Verdana" w:cs="Arial"/>
                <w:sz w:val="16"/>
                <w:szCs w:val="16"/>
              </w:rPr>
              <w:t>Program loops to repeat texts, and interactive inputs</w:t>
            </w:r>
          </w:p>
        </w:tc>
        <w:tc>
          <w:tcPr>
            <w:tcW w:w="3261" w:type="dxa"/>
            <w:tcBorders>
              <w:left w:val="single" w:sz="24" w:space="0" w:color="auto"/>
              <w:bottom w:val="single" w:sz="8" w:space="0" w:color="auto"/>
              <w:right w:val="single" w:sz="8" w:space="0" w:color="auto"/>
            </w:tcBorders>
          </w:tcPr>
          <w:p w14:paraId="702D13A7" w14:textId="77777777" w:rsidR="000959B6" w:rsidRPr="006D47CA" w:rsidRDefault="000959B6" w:rsidP="000959B6">
            <w:pPr>
              <w:rPr>
                <w:rFonts w:ascii="Verdana" w:hAnsi="Verdana" w:cs="Arial"/>
                <w:sz w:val="16"/>
                <w:szCs w:val="16"/>
              </w:rPr>
            </w:pPr>
            <w:r w:rsidRPr="006D47CA">
              <w:rPr>
                <w:rFonts w:ascii="Verdana" w:hAnsi="Verdana" w:cs="Arial"/>
                <w:sz w:val="16"/>
                <w:szCs w:val="16"/>
              </w:rPr>
              <w:t>Image Editing</w:t>
            </w:r>
          </w:p>
          <w:p w14:paraId="086159D3" w14:textId="45D69E56" w:rsidR="000959B6" w:rsidRPr="00E90FE8" w:rsidRDefault="000959B6" w:rsidP="000959B6">
            <w:pPr>
              <w:rPr>
                <w:rFonts w:ascii="Verdana" w:hAnsi="Verdana" w:cs="Arial"/>
                <w:sz w:val="16"/>
                <w:szCs w:val="16"/>
              </w:rPr>
            </w:pPr>
            <w:r w:rsidRPr="398878AE">
              <w:rPr>
                <w:rFonts w:ascii="Verdana" w:hAnsi="Verdana" w:cs="Arial"/>
                <w:sz w:val="16"/>
                <w:szCs w:val="16"/>
              </w:rPr>
              <w:t>Import new images as layers and resize/add effects, then save finished image to use in other projects</w:t>
            </w:r>
            <w:r w:rsidRPr="398878AE">
              <w:rPr>
                <w:rFonts w:ascii="Verdana" w:hAnsi="Verdana" w:cs="Arial"/>
                <w:i/>
                <w:iCs/>
                <w:sz w:val="16"/>
                <w:szCs w:val="16"/>
              </w:rPr>
              <w:t xml:space="preserve"> E-safety</w:t>
            </w:r>
            <w:r>
              <w:rPr>
                <w:rFonts w:ascii="Verdana" w:hAnsi="Verdana" w:cs="Arial"/>
                <w:sz w:val="16"/>
                <w:szCs w:val="16"/>
              </w:rPr>
              <w:t xml:space="preserve"> (</w:t>
            </w:r>
            <w:r w:rsidRPr="398878AE">
              <w:rPr>
                <w:rFonts w:ascii="Verdana" w:hAnsi="Verdana" w:cs="Arial"/>
                <w:sz w:val="16"/>
                <w:szCs w:val="16"/>
              </w:rPr>
              <w:t>part of Safer Internet Day)</w:t>
            </w:r>
          </w:p>
        </w:tc>
        <w:tc>
          <w:tcPr>
            <w:tcW w:w="3368" w:type="dxa"/>
            <w:tcBorders>
              <w:left w:val="single" w:sz="8" w:space="0" w:color="auto"/>
              <w:bottom w:val="single" w:sz="8" w:space="0" w:color="auto"/>
              <w:right w:val="single" w:sz="24" w:space="0" w:color="auto"/>
            </w:tcBorders>
          </w:tcPr>
          <w:p w14:paraId="3D6F51AB" w14:textId="77777777" w:rsidR="000959B6" w:rsidRPr="006D47CA" w:rsidRDefault="00273D95" w:rsidP="000959B6">
            <w:pPr>
              <w:rPr>
                <w:rFonts w:ascii="Verdana" w:hAnsi="Verdana" w:cs="Arial"/>
                <w:sz w:val="16"/>
                <w:szCs w:val="16"/>
              </w:rPr>
            </w:pPr>
            <w:r w:rsidRPr="006D47CA">
              <w:rPr>
                <w:rFonts w:ascii="Verdana" w:hAnsi="Verdana" w:cs="Arial"/>
                <w:sz w:val="16"/>
                <w:szCs w:val="16"/>
              </w:rPr>
              <w:t>HTML/Web design</w:t>
            </w:r>
          </w:p>
          <w:p w14:paraId="661FC9D1" w14:textId="06F9620B" w:rsidR="00273D95" w:rsidRPr="00273D95" w:rsidRDefault="00273D95" w:rsidP="000959B6">
            <w:pPr>
              <w:rPr>
                <w:rFonts w:ascii="Verdana" w:hAnsi="Verdana" w:cs="Arial"/>
                <w:sz w:val="16"/>
                <w:szCs w:val="16"/>
              </w:rPr>
            </w:pPr>
            <w:r>
              <w:rPr>
                <w:rFonts w:ascii="Verdana" w:hAnsi="Verdana" w:cs="Arial"/>
                <w:sz w:val="16"/>
                <w:szCs w:val="16"/>
              </w:rPr>
              <w:t>Make a webpage based around the slave trade/South America</w:t>
            </w:r>
          </w:p>
        </w:tc>
        <w:tc>
          <w:tcPr>
            <w:tcW w:w="3436" w:type="dxa"/>
            <w:tcBorders>
              <w:left w:val="single" w:sz="24" w:space="0" w:color="auto"/>
              <w:bottom w:val="single" w:sz="8" w:space="0" w:color="auto"/>
              <w:right w:val="single" w:sz="8" w:space="0" w:color="auto"/>
            </w:tcBorders>
          </w:tcPr>
          <w:p w14:paraId="3EEF098F" w14:textId="77777777" w:rsidR="000959B6" w:rsidRPr="006D47CA" w:rsidRDefault="000959B6" w:rsidP="000959B6">
            <w:pPr>
              <w:rPr>
                <w:rFonts w:ascii="Verdana" w:hAnsi="Verdana" w:cs="Arial"/>
                <w:sz w:val="16"/>
                <w:szCs w:val="16"/>
              </w:rPr>
            </w:pPr>
            <w:r w:rsidRPr="006D47CA">
              <w:rPr>
                <w:rFonts w:ascii="Verdana" w:hAnsi="Verdana" w:cs="Arial"/>
                <w:sz w:val="16"/>
                <w:szCs w:val="16"/>
              </w:rPr>
              <w:t>Computers: Past, Present and Future</w:t>
            </w:r>
          </w:p>
          <w:p w14:paraId="0816C7F3" w14:textId="14A539AF" w:rsidR="000959B6" w:rsidRPr="00E90FE8" w:rsidRDefault="000959B6" w:rsidP="000959B6">
            <w:pPr>
              <w:rPr>
                <w:rFonts w:ascii="Verdana" w:hAnsi="Verdana" w:cs="Arial"/>
                <w:sz w:val="16"/>
                <w:szCs w:val="16"/>
              </w:rPr>
            </w:pPr>
            <w:r w:rsidRPr="398878AE">
              <w:rPr>
                <w:rFonts w:ascii="Verdana" w:hAnsi="Verdana" w:cs="Arial"/>
                <w:sz w:val="16"/>
                <w:szCs w:val="16"/>
              </w:rPr>
              <w:t>Understand the impact technological changes have on society, and predict how technology will change in the future</w:t>
            </w:r>
          </w:p>
        </w:tc>
        <w:tc>
          <w:tcPr>
            <w:tcW w:w="3510" w:type="dxa"/>
            <w:tcBorders>
              <w:left w:val="single" w:sz="8" w:space="0" w:color="auto"/>
              <w:bottom w:val="single" w:sz="8" w:space="0" w:color="auto"/>
              <w:right w:val="single" w:sz="24" w:space="0" w:color="auto"/>
            </w:tcBorders>
          </w:tcPr>
          <w:p w14:paraId="122EECA4" w14:textId="77777777" w:rsidR="000959B6" w:rsidRPr="006D47CA" w:rsidRDefault="00273D95" w:rsidP="000959B6">
            <w:pPr>
              <w:rPr>
                <w:rFonts w:ascii="Verdana" w:hAnsi="Verdana" w:cs="Arial"/>
                <w:sz w:val="16"/>
                <w:szCs w:val="16"/>
              </w:rPr>
            </w:pPr>
            <w:r w:rsidRPr="006D47CA">
              <w:rPr>
                <w:rFonts w:ascii="Verdana" w:hAnsi="Verdana" w:cs="Arial"/>
                <w:sz w:val="16"/>
                <w:szCs w:val="16"/>
              </w:rPr>
              <w:t>Virtual Reality</w:t>
            </w:r>
          </w:p>
          <w:p w14:paraId="6878D8AA" w14:textId="45A17438" w:rsidR="00273D95" w:rsidRPr="00273D95" w:rsidRDefault="00273D95" w:rsidP="000959B6">
            <w:pPr>
              <w:rPr>
                <w:rFonts w:ascii="Verdana" w:hAnsi="Verdana" w:cs="Arial"/>
                <w:sz w:val="16"/>
                <w:szCs w:val="16"/>
              </w:rPr>
            </w:pPr>
            <w:r>
              <w:rPr>
                <w:rFonts w:ascii="Verdana" w:hAnsi="Verdana" w:cs="Arial"/>
                <w:sz w:val="16"/>
                <w:szCs w:val="16"/>
              </w:rPr>
              <w:t>Recreate a natura; environment</w:t>
            </w:r>
          </w:p>
        </w:tc>
      </w:tr>
      <w:tr w:rsidR="000959B6" w:rsidRPr="00C253CE" w14:paraId="3A60E126" w14:textId="77777777" w:rsidTr="00A9078F">
        <w:trPr>
          <w:cantSplit/>
          <w:trHeight w:val="67"/>
        </w:trPr>
        <w:tc>
          <w:tcPr>
            <w:tcW w:w="2235" w:type="dxa"/>
            <w:gridSpan w:val="2"/>
            <w:tcBorders>
              <w:left w:val="single" w:sz="24" w:space="0" w:color="auto"/>
              <w:right w:val="single" w:sz="24" w:space="0" w:color="auto"/>
            </w:tcBorders>
            <w:shd w:val="clear" w:color="auto" w:fill="D99594" w:themeFill="accent2" w:themeFillTint="99"/>
            <w:vAlign w:val="center"/>
          </w:tcPr>
          <w:p w14:paraId="129851C5" w14:textId="77777777" w:rsidR="000959B6" w:rsidRPr="00C253CE" w:rsidRDefault="000959B6" w:rsidP="000959B6">
            <w:pPr>
              <w:jc w:val="center"/>
              <w:rPr>
                <w:rFonts w:ascii="Verdana" w:hAnsi="Verdana"/>
                <w:b/>
                <w:bCs/>
                <w:sz w:val="18"/>
                <w:szCs w:val="18"/>
              </w:rPr>
            </w:pPr>
            <w:r w:rsidRPr="398878AE">
              <w:rPr>
                <w:rFonts w:ascii="Verdana" w:hAnsi="Verdana"/>
                <w:b/>
                <w:bCs/>
                <w:sz w:val="18"/>
                <w:szCs w:val="18"/>
              </w:rPr>
              <w:t>Music</w:t>
            </w:r>
          </w:p>
        </w:tc>
        <w:tc>
          <w:tcPr>
            <w:tcW w:w="3294" w:type="dxa"/>
            <w:tcBorders>
              <w:top w:val="single" w:sz="8" w:space="0" w:color="auto"/>
              <w:left w:val="single" w:sz="24" w:space="0" w:color="auto"/>
              <w:bottom w:val="single" w:sz="8" w:space="0" w:color="auto"/>
              <w:right w:val="single" w:sz="8" w:space="0" w:color="auto"/>
            </w:tcBorders>
          </w:tcPr>
          <w:p w14:paraId="7885A78A" w14:textId="77FCCBCA" w:rsidR="000959B6" w:rsidRPr="00C90CB6" w:rsidRDefault="00CD7B37" w:rsidP="000959B6">
            <w:pPr>
              <w:rPr>
                <w:rFonts w:ascii="Verdana" w:hAnsi="Verdana" w:cs="Arial"/>
                <w:sz w:val="16"/>
                <w:szCs w:val="16"/>
              </w:rPr>
            </w:pPr>
            <w:r>
              <w:rPr>
                <w:rFonts w:ascii="Verdana" w:hAnsi="Verdana" w:cs="Arial"/>
                <w:sz w:val="16"/>
                <w:szCs w:val="16"/>
              </w:rPr>
              <w:t xml:space="preserve">Charanga- </w:t>
            </w:r>
            <w:proofErr w:type="spellStart"/>
            <w:r>
              <w:rPr>
                <w:rFonts w:ascii="Verdana" w:hAnsi="Verdana" w:cs="Arial"/>
                <w:sz w:val="16"/>
                <w:szCs w:val="16"/>
              </w:rPr>
              <w:t>Happpy</w:t>
            </w:r>
            <w:proofErr w:type="spellEnd"/>
          </w:p>
        </w:tc>
        <w:tc>
          <w:tcPr>
            <w:tcW w:w="3543" w:type="dxa"/>
            <w:tcBorders>
              <w:top w:val="single" w:sz="8" w:space="0" w:color="auto"/>
              <w:left w:val="single" w:sz="8" w:space="0" w:color="auto"/>
              <w:bottom w:val="single" w:sz="8" w:space="0" w:color="auto"/>
              <w:right w:val="single" w:sz="24" w:space="0" w:color="auto"/>
            </w:tcBorders>
          </w:tcPr>
          <w:p w14:paraId="0BFF64C0" w14:textId="77777777" w:rsidR="001B3160" w:rsidRDefault="00CD7B37" w:rsidP="001B3160">
            <w:pPr>
              <w:rPr>
                <w:rFonts w:ascii="Verdana" w:hAnsi="Verdana" w:cs="Arial"/>
                <w:sz w:val="16"/>
                <w:szCs w:val="16"/>
              </w:rPr>
            </w:pPr>
            <w:r>
              <w:rPr>
                <w:rFonts w:ascii="Verdana" w:hAnsi="Verdana" w:cs="Arial"/>
                <w:sz w:val="16"/>
                <w:szCs w:val="16"/>
              </w:rPr>
              <w:t>Charanga- Classroom Jazz 2</w:t>
            </w:r>
            <w:r w:rsidR="001B3160" w:rsidRPr="398878AE">
              <w:rPr>
                <w:rFonts w:ascii="Verdana" w:hAnsi="Verdana" w:cs="Arial"/>
                <w:sz w:val="16"/>
                <w:szCs w:val="16"/>
              </w:rPr>
              <w:t xml:space="preserve"> </w:t>
            </w:r>
          </w:p>
          <w:p w14:paraId="34B56468" w14:textId="77777777" w:rsidR="001B3160" w:rsidRDefault="001B3160" w:rsidP="001B3160">
            <w:pPr>
              <w:rPr>
                <w:rFonts w:ascii="Verdana" w:hAnsi="Verdana" w:cs="Arial"/>
                <w:sz w:val="16"/>
                <w:szCs w:val="16"/>
              </w:rPr>
            </w:pPr>
          </w:p>
          <w:p w14:paraId="0F18C803" w14:textId="717C7624" w:rsidR="001B3160" w:rsidRDefault="001B3160" w:rsidP="001B3160">
            <w:pPr>
              <w:rPr>
                <w:rFonts w:ascii="Verdana" w:hAnsi="Verdana" w:cs="Arial"/>
                <w:sz w:val="16"/>
                <w:szCs w:val="16"/>
              </w:rPr>
            </w:pPr>
            <w:r w:rsidRPr="398878AE">
              <w:rPr>
                <w:rFonts w:ascii="Verdana" w:hAnsi="Verdana" w:cs="Arial"/>
                <w:sz w:val="16"/>
                <w:szCs w:val="16"/>
              </w:rPr>
              <w:t>Christingle &amp; Carols singing practice</w:t>
            </w:r>
            <w:r>
              <w:rPr>
                <w:rFonts w:ascii="Verdana" w:hAnsi="Verdana" w:cs="Arial"/>
                <w:sz w:val="16"/>
                <w:szCs w:val="16"/>
              </w:rPr>
              <w:t xml:space="preserve"> Young Voices 2025 </w:t>
            </w:r>
            <w:r w:rsidRPr="2059927E">
              <w:rPr>
                <w:rFonts w:ascii="Verdana" w:hAnsi="Verdana" w:cs="Arial"/>
                <w:sz w:val="16"/>
                <w:szCs w:val="16"/>
              </w:rPr>
              <w:t>singing practice</w:t>
            </w:r>
          </w:p>
          <w:p w14:paraId="3A794315" w14:textId="44BDD1A3" w:rsidR="00CD7B37" w:rsidRPr="00E90FE8" w:rsidRDefault="00CD7B37" w:rsidP="000959B6">
            <w:pPr>
              <w:rPr>
                <w:rFonts w:ascii="Verdana" w:hAnsi="Verdana" w:cs="Arial"/>
                <w:sz w:val="16"/>
                <w:szCs w:val="16"/>
              </w:rPr>
            </w:pPr>
          </w:p>
        </w:tc>
        <w:tc>
          <w:tcPr>
            <w:tcW w:w="3261" w:type="dxa"/>
            <w:tcBorders>
              <w:top w:val="single" w:sz="8" w:space="0" w:color="auto"/>
              <w:left w:val="single" w:sz="24" w:space="0" w:color="auto"/>
              <w:bottom w:val="single" w:sz="8" w:space="0" w:color="auto"/>
              <w:right w:val="single" w:sz="8" w:space="0" w:color="auto"/>
            </w:tcBorders>
          </w:tcPr>
          <w:p w14:paraId="590F5079" w14:textId="3E800D82" w:rsidR="000959B6" w:rsidRPr="00E90FE8" w:rsidRDefault="00CD7B37" w:rsidP="000959B6">
            <w:pPr>
              <w:rPr>
                <w:rFonts w:ascii="Verdana" w:hAnsi="Verdana" w:cs="Arial"/>
                <w:sz w:val="16"/>
                <w:szCs w:val="16"/>
              </w:rPr>
            </w:pPr>
            <w:r>
              <w:rPr>
                <w:rFonts w:ascii="Verdana" w:hAnsi="Verdana" w:cs="Arial"/>
                <w:sz w:val="16"/>
                <w:szCs w:val="16"/>
              </w:rPr>
              <w:t>Charanga- A New Year Carol</w:t>
            </w:r>
          </w:p>
        </w:tc>
        <w:tc>
          <w:tcPr>
            <w:tcW w:w="3368" w:type="dxa"/>
            <w:tcBorders>
              <w:top w:val="single" w:sz="8" w:space="0" w:color="auto"/>
              <w:left w:val="single" w:sz="8" w:space="0" w:color="auto"/>
              <w:bottom w:val="single" w:sz="8" w:space="0" w:color="auto"/>
              <w:right w:val="single" w:sz="24" w:space="0" w:color="auto"/>
            </w:tcBorders>
          </w:tcPr>
          <w:p w14:paraId="3B8F159D" w14:textId="2C9CBCDC" w:rsidR="000959B6" w:rsidRPr="00E90FE8" w:rsidRDefault="00CD7B37" w:rsidP="000959B6">
            <w:pPr>
              <w:rPr>
                <w:rFonts w:ascii="Verdana" w:hAnsi="Verdana" w:cs="Arial"/>
                <w:sz w:val="16"/>
                <w:szCs w:val="16"/>
              </w:rPr>
            </w:pPr>
            <w:r>
              <w:rPr>
                <w:rFonts w:ascii="Verdana" w:hAnsi="Verdana" w:cs="Arial"/>
                <w:sz w:val="16"/>
                <w:szCs w:val="16"/>
              </w:rPr>
              <w:t>Charanga- You’ve got a friend in me</w:t>
            </w:r>
          </w:p>
        </w:tc>
        <w:tc>
          <w:tcPr>
            <w:tcW w:w="3436" w:type="dxa"/>
            <w:tcBorders>
              <w:top w:val="single" w:sz="8" w:space="0" w:color="auto"/>
              <w:left w:val="single" w:sz="24" w:space="0" w:color="auto"/>
              <w:bottom w:val="single" w:sz="8" w:space="0" w:color="auto"/>
              <w:right w:val="single" w:sz="8" w:space="0" w:color="auto"/>
            </w:tcBorders>
          </w:tcPr>
          <w:p w14:paraId="7B3CF1D6" w14:textId="6E5B35D6" w:rsidR="000959B6" w:rsidRPr="00E90FE8" w:rsidRDefault="001B3160" w:rsidP="000959B6">
            <w:pPr>
              <w:rPr>
                <w:rFonts w:ascii="Verdana" w:hAnsi="Verdana" w:cs="Arial"/>
                <w:sz w:val="16"/>
                <w:szCs w:val="16"/>
              </w:rPr>
            </w:pPr>
            <w:r>
              <w:rPr>
                <w:rFonts w:ascii="Verdana" w:hAnsi="Verdana" w:cs="Arial"/>
                <w:sz w:val="16"/>
                <w:szCs w:val="16"/>
              </w:rPr>
              <w:t xml:space="preserve">Charanga- Music and Me </w:t>
            </w:r>
          </w:p>
        </w:tc>
        <w:tc>
          <w:tcPr>
            <w:tcW w:w="3510" w:type="dxa"/>
            <w:tcBorders>
              <w:top w:val="single" w:sz="8" w:space="0" w:color="auto"/>
              <w:left w:val="single" w:sz="8" w:space="0" w:color="auto"/>
              <w:bottom w:val="single" w:sz="8" w:space="0" w:color="auto"/>
              <w:right w:val="single" w:sz="24" w:space="0" w:color="auto"/>
            </w:tcBorders>
          </w:tcPr>
          <w:p w14:paraId="5597C52F" w14:textId="77777777" w:rsidR="001B3160" w:rsidRDefault="001B3160" w:rsidP="000959B6">
            <w:pPr>
              <w:rPr>
                <w:rFonts w:ascii="Verdana" w:hAnsi="Verdana" w:cs="Arial"/>
                <w:sz w:val="16"/>
                <w:szCs w:val="16"/>
              </w:rPr>
            </w:pPr>
            <w:r>
              <w:rPr>
                <w:rFonts w:ascii="Verdana" w:hAnsi="Verdana" w:cs="Arial"/>
                <w:sz w:val="16"/>
                <w:szCs w:val="16"/>
              </w:rPr>
              <w:t>Charanga- Reflect, Rewind, Replay</w:t>
            </w:r>
          </w:p>
          <w:p w14:paraId="241DFE2D" w14:textId="77777777" w:rsidR="001B3160" w:rsidRDefault="001B3160" w:rsidP="000959B6">
            <w:pPr>
              <w:rPr>
                <w:rFonts w:ascii="Verdana" w:hAnsi="Verdana" w:cs="Arial"/>
                <w:sz w:val="16"/>
                <w:szCs w:val="16"/>
              </w:rPr>
            </w:pPr>
          </w:p>
          <w:p w14:paraId="6C169BB8" w14:textId="3A748BA5" w:rsidR="000959B6" w:rsidRPr="00E90FE8" w:rsidRDefault="000959B6" w:rsidP="000959B6">
            <w:pPr>
              <w:rPr>
                <w:rFonts w:ascii="Verdana" w:hAnsi="Verdana" w:cs="Arial"/>
                <w:sz w:val="16"/>
                <w:szCs w:val="16"/>
              </w:rPr>
            </w:pPr>
            <w:r w:rsidRPr="398878AE">
              <w:rPr>
                <w:rFonts w:ascii="Verdana" w:hAnsi="Verdana" w:cs="Arial"/>
                <w:sz w:val="16"/>
                <w:szCs w:val="16"/>
              </w:rPr>
              <w:t>End-of-year production singing practice</w:t>
            </w:r>
          </w:p>
        </w:tc>
      </w:tr>
      <w:tr w:rsidR="000959B6" w:rsidRPr="00C253CE" w14:paraId="534A2C48" w14:textId="77777777" w:rsidTr="00A9078F">
        <w:trPr>
          <w:cantSplit/>
          <w:trHeight w:val="414"/>
        </w:trPr>
        <w:tc>
          <w:tcPr>
            <w:tcW w:w="2235" w:type="dxa"/>
            <w:gridSpan w:val="2"/>
            <w:tcBorders>
              <w:left w:val="single" w:sz="24" w:space="0" w:color="auto"/>
              <w:right w:val="single" w:sz="24" w:space="0" w:color="auto"/>
            </w:tcBorders>
            <w:shd w:val="clear" w:color="auto" w:fill="D99594" w:themeFill="accent2" w:themeFillTint="99"/>
            <w:vAlign w:val="center"/>
          </w:tcPr>
          <w:p w14:paraId="31AA39A9" w14:textId="77777777" w:rsidR="000959B6" w:rsidRPr="00C253CE" w:rsidRDefault="000959B6" w:rsidP="000959B6">
            <w:pPr>
              <w:jc w:val="center"/>
              <w:rPr>
                <w:rFonts w:ascii="Verdana" w:hAnsi="Verdana"/>
                <w:b/>
                <w:bCs/>
                <w:sz w:val="18"/>
                <w:szCs w:val="18"/>
              </w:rPr>
            </w:pPr>
            <w:r w:rsidRPr="398878AE">
              <w:rPr>
                <w:rFonts w:ascii="Verdana" w:hAnsi="Verdana"/>
                <w:b/>
                <w:bCs/>
                <w:sz w:val="18"/>
                <w:szCs w:val="18"/>
              </w:rPr>
              <w:t>MFL</w:t>
            </w:r>
          </w:p>
        </w:tc>
        <w:tc>
          <w:tcPr>
            <w:tcW w:w="3294" w:type="dxa"/>
            <w:tcBorders>
              <w:top w:val="single" w:sz="8" w:space="0" w:color="auto"/>
              <w:left w:val="single" w:sz="24" w:space="0" w:color="auto"/>
              <w:bottom w:val="single" w:sz="8" w:space="0" w:color="auto"/>
              <w:right w:val="single" w:sz="8" w:space="0" w:color="auto"/>
            </w:tcBorders>
          </w:tcPr>
          <w:p w14:paraId="5141AD4B" w14:textId="600735B2" w:rsidR="000959B6" w:rsidRPr="00E90FE8" w:rsidRDefault="000959B6" w:rsidP="000959B6">
            <w:pPr>
              <w:pStyle w:val="Heading3"/>
              <w:shd w:val="clear" w:color="auto" w:fill="FFFFFF" w:themeFill="background1"/>
              <w:spacing w:before="0" w:beforeAutospacing="0" w:after="0" w:afterAutospacing="0"/>
              <w:outlineLvl w:val="2"/>
              <w:rPr>
                <w:rFonts w:ascii="Verdana" w:hAnsi="Verdana" w:cs="Arial"/>
                <w:b w:val="0"/>
                <w:bCs w:val="0"/>
                <w:color w:val="222222"/>
                <w:sz w:val="16"/>
                <w:szCs w:val="16"/>
              </w:rPr>
            </w:pPr>
            <w:r w:rsidRPr="007B2541">
              <w:rPr>
                <w:rFonts w:ascii="Verdana" w:hAnsi="Verdana" w:cs="Arial"/>
                <w:b w:val="0"/>
                <w:bCs w:val="0"/>
                <w:color w:val="222222"/>
                <w:sz w:val="16"/>
                <w:szCs w:val="16"/>
              </w:rPr>
              <w:t>The children learn to use a combination of present and near-future tenses, and become familiar with holiday-related vocabulary around packing a suitcase and planning a journey.</w:t>
            </w:r>
          </w:p>
        </w:tc>
        <w:tc>
          <w:tcPr>
            <w:tcW w:w="3543" w:type="dxa"/>
            <w:tcBorders>
              <w:top w:val="single" w:sz="8" w:space="0" w:color="auto"/>
              <w:left w:val="single" w:sz="8" w:space="0" w:color="auto"/>
              <w:bottom w:val="single" w:sz="8" w:space="0" w:color="auto"/>
              <w:right w:val="single" w:sz="24" w:space="0" w:color="auto"/>
            </w:tcBorders>
          </w:tcPr>
          <w:p w14:paraId="610BBE9B" w14:textId="6D0F4E3C" w:rsidR="000959B6" w:rsidRPr="001815B2" w:rsidRDefault="000959B6" w:rsidP="000959B6">
            <w:pPr>
              <w:rPr>
                <w:rFonts w:ascii="Verdana" w:hAnsi="Verdana" w:cs="Arial"/>
                <w:sz w:val="16"/>
                <w:szCs w:val="16"/>
              </w:rPr>
            </w:pPr>
            <w:r w:rsidRPr="007B2541">
              <w:rPr>
                <w:rFonts w:ascii="Verdana" w:hAnsi="Verdana" w:cs="Arial"/>
                <w:sz w:val="16"/>
                <w:szCs w:val="16"/>
              </w:rPr>
              <w:t>Learning directional, transport and town vocabulary together with prepositional phrases, the children describe their journey to school, plan a trip to France and become tourist guides</w:t>
            </w:r>
            <w:r>
              <w:rPr>
                <w:rFonts w:ascii="Verdana" w:hAnsi="Verdana" w:cs="Arial"/>
                <w:sz w:val="16"/>
                <w:szCs w:val="16"/>
              </w:rPr>
              <w:t>.</w:t>
            </w:r>
          </w:p>
        </w:tc>
        <w:tc>
          <w:tcPr>
            <w:tcW w:w="3261" w:type="dxa"/>
            <w:tcBorders>
              <w:top w:val="single" w:sz="8" w:space="0" w:color="auto"/>
              <w:left w:val="single" w:sz="24" w:space="0" w:color="auto"/>
              <w:bottom w:val="single" w:sz="8" w:space="0" w:color="auto"/>
              <w:right w:val="single" w:sz="8" w:space="0" w:color="auto"/>
            </w:tcBorders>
          </w:tcPr>
          <w:p w14:paraId="1A9C1C79" w14:textId="0E2F2628" w:rsidR="000959B6" w:rsidRPr="00556A51" w:rsidRDefault="000959B6" w:rsidP="000959B6">
            <w:pPr>
              <w:rPr>
                <w:rFonts w:ascii="Verdana" w:hAnsi="Verdana" w:cs="Arial"/>
                <w:sz w:val="16"/>
                <w:szCs w:val="16"/>
              </w:rPr>
            </w:pPr>
            <w:r w:rsidRPr="007B2541">
              <w:rPr>
                <w:rFonts w:ascii="Verdana" w:hAnsi="Verdana" w:cs="Arial"/>
                <w:sz w:val="16"/>
                <w:szCs w:val="16"/>
              </w:rPr>
              <w:t>Pupils learn how to describe a house, the different rooms and who lives there.</w:t>
            </w:r>
          </w:p>
        </w:tc>
        <w:tc>
          <w:tcPr>
            <w:tcW w:w="3368" w:type="dxa"/>
            <w:tcBorders>
              <w:top w:val="single" w:sz="8" w:space="0" w:color="auto"/>
              <w:left w:val="single" w:sz="8" w:space="0" w:color="auto"/>
              <w:bottom w:val="single" w:sz="8" w:space="0" w:color="auto"/>
              <w:right w:val="single" w:sz="24" w:space="0" w:color="auto"/>
            </w:tcBorders>
          </w:tcPr>
          <w:p w14:paraId="71FD1177" w14:textId="2F666171" w:rsidR="000959B6" w:rsidRPr="00556A51" w:rsidRDefault="000959B6" w:rsidP="000959B6">
            <w:pPr>
              <w:rPr>
                <w:rFonts w:ascii="Verdana" w:hAnsi="Verdana" w:cs="Arial"/>
                <w:sz w:val="16"/>
                <w:szCs w:val="16"/>
              </w:rPr>
            </w:pPr>
            <w:r w:rsidRPr="007B2541">
              <w:rPr>
                <w:rFonts w:ascii="Verdana" w:hAnsi="Verdana" w:cs="Arial"/>
                <w:sz w:val="16"/>
                <w:szCs w:val="16"/>
              </w:rPr>
              <w:t xml:space="preserve">They expand their knowledge of country names and develop their cultural knowledge of </w:t>
            </w:r>
            <w:proofErr w:type="spellStart"/>
            <w:r w:rsidRPr="007B2541">
              <w:rPr>
                <w:rFonts w:ascii="Verdana" w:hAnsi="Verdana" w:cs="Arial"/>
                <w:sz w:val="16"/>
                <w:szCs w:val="16"/>
              </w:rPr>
              <w:t>Pétanque</w:t>
            </w:r>
            <w:proofErr w:type="spellEnd"/>
            <w:r w:rsidRPr="007B2541">
              <w:rPr>
                <w:rFonts w:ascii="Verdana" w:hAnsi="Verdana" w:cs="Arial"/>
                <w:sz w:val="16"/>
                <w:szCs w:val="16"/>
              </w:rPr>
              <w:t>, the To</w:t>
            </w:r>
            <w:r>
              <w:rPr>
                <w:rFonts w:ascii="Verdana" w:hAnsi="Verdana" w:cs="Arial"/>
                <w:sz w:val="16"/>
                <w:szCs w:val="16"/>
              </w:rPr>
              <w:t>ur de France and the Olympics.</w:t>
            </w:r>
          </w:p>
        </w:tc>
        <w:tc>
          <w:tcPr>
            <w:tcW w:w="3436" w:type="dxa"/>
            <w:tcBorders>
              <w:top w:val="single" w:sz="8" w:space="0" w:color="auto"/>
              <w:left w:val="single" w:sz="24" w:space="0" w:color="auto"/>
              <w:bottom w:val="single" w:sz="8" w:space="0" w:color="auto"/>
              <w:right w:val="single" w:sz="8" w:space="0" w:color="auto"/>
            </w:tcBorders>
          </w:tcPr>
          <w:p w14:paraId="0B3724A2" w14:textId="2C9AA02F" w:rsidR="000959B6" w:rsidRDefault="000959B6" w:rsidP="000959B6">
            <w:pPr>
              <w:rPr>
                <w:rFonts w:ascii="Verdana" w:hAnsi="Verdana" w:cs="Arial"/>
                <w:sz w:val="16"/>
                <w:szCs w:val="16"/>
              </w:rPr>
            </w:pPr>
            <w:r w:rsidRPr="007B2541">
              <w:rPr>
                <w:rFonts w:ascii="Verdana" w:hAnsi="Verdana" w:cs="Arial"/>
                <w:sz w:val="16"/>
                <w:szCs w:val="16"/>
              </w:rPr>
              <w:t>In this football-themed unit, pupils develop and practise many important learning strategies that they can use in their future learning of other languages and subjects.</w:t>
            </w:r>
          </w:p>
        </w:tc>
        <w:tc>
          <w:tcPr>
            <w:tcW w:w="3510" w:type="dxa"/>
            <w:tcBorders>
              <w:top w:val="single" w:sz="8" w:space="0" w:color="auto"/>
              <w:left w:val="single" w:sz="8" w:space="0" w:color="auto"/>
              <w:bottom w:val="single" w:sz="8" w:space="0" w:color="auto"/>
              <w:right w:val="single" w:sz="24" w:space="0" w:color="auto"/>
            </w:tcBorders>
          </w:tcPr>
          <w:p w14:paraId="5D850629" w14:textId="77777777" w:rsidR="000959B6" w:rsidRPr="00556A51" w:rsidRDefault="000959B6" w:rsidP="000959B6">
            <w:pPr>
              <w:rPr>
                <w:rFonts w:ascii="Verdana" w:hAnsi="Verdana" w:cs="Arial"/>
                <w:i/>
                <w:iCs/>
                <w:sz w:val="16"/>
                <w:szCs w:val="16"/>
              </w:rPr>
            </w:pPr>
          </w:p>
        </w:tc>
      </w:tr>
      <w:tr w:rsidR="000959B6" w:rsidRPr="00C253CE" w14:paraId="04BD1A0F" w14:textId="77777777" w:rsidTr="00057294">
        <w:trPr>
          <w:cantSplit/>
          <w:trHeight w:val="176"/>
        </w:trPr>
        <w:tc>
          <w:tcPr>
            <w:tcW w:w="2235" w:type="dxa"/>
            <w:gridSpan w:val="2"/>
            <w:tcBorders>
              <w:left w:val="single" w:sz="24" w:space="0" w:color="auto"/>
              <w:right w:val="single" w:sz="24" w:space="0" w:color="auto"/>
            </w:tcBorders>
            <w:shd w:val="clear" w:color="auto" w:fill="D99594" w:themeFill="accent2" w:themeFillTint="99"/>
            <w:vAlign w:val="center"/>
          </w:tcPr>
          <w:p w14:paraId="5F91BABE" w14:textId="77777777" w:rsidR="000959B6" w:rsidRPr="00C253CE" w:rsidRDefault="000959B6" w:rsidP="000959B6">
            <w:pPr>
              <w:jc w:val="center"/>
              <w:rPr>
                <w:rFonts w:ascii="Verdana" w:hAnsi="Verdana"/>
                <w:b/>
                <w:bCs/>
                <w:sz w:val="18"/>
                <w:szCs w:val="18"/>
              </w:rPr>
            </w:pPr>
            <w:r w:rsidRPr="398878AE">
              <w:rPr>
                <w:rFonts w:ascii="Verdana" w:hAnsi="Verdana"/>
                <w:b/>
                <w:bCs/>
                <w:sz w:val="18"/>
                <w:szCs w:val="18"/>
              </w:rPr>
              <w:t>Maths</w:t>
            </w:r>
          </w:p>
        </w:tc>
        <w:tc>
          <w:tcPr>
            <w:tcW w:w="20412" w:type="dxa"/>
            <w:gridSpan w:val="6"/>
            <w:tcBorders>
              <w:top w:val="single" w:sz="8" w:space="0" w:color="auto"/>
              <w:left w:val="single" w:sz="24" w:space="0" w:color="auto"/>
              <w:bottom w:val="single" w:sz="8" w:space="0" w:color="auto"/>
              <w:right w:val="single" w:sz="24" w:space="0" w:color="auto"/>
            </w:tcBorders>
          </w:tcPr>
          <w:p w14:paraId="74B5FD23" w14:textId="0AF3FDBF" w:rsidR="000959B6" w:rsidRPr="00E90FE8" w:rsidRDefault="00D86ADB" w:rsidP="000959B6">
            <w:pPr>
              <w:rPr>
                <w:rFonts w:ascii="Verdana" w:hAnsi="Verdana" w:cs="Arial"/>
                <w:sz w:val="16"/>
                <w:szCs w:val="16"/>
              </w:rPr>
            </w:pPr>
            <w:hyperlink r:id="rId11" w:history="1">
              <w:r w:rsidR="006B4368" w:rsidRPr="00D846D8">
                <w:rPr>
                  <w:rStyle w:val="Hyperlink"/>
                  <w:rFonts w:ascii="Verdana" w:hAnsi="Verdana" w:cs="Arial"/>
                  <w:sz w:val="16"/>
                  <w:szCs w:val="16"/>
                </w:rPr>
                <w:t>https://www.bowerham.lancs.sch.uk/wp-content/uploads/2023/07/Year-6-Maths-Curriculum-2023-24.pdf</w:t>
              </w:r>
            </w:hyperlink>
            <w:r w:rsidR="006B4368">
              <w:rPr>
                <w:rFonts w:ascii="Verdana" w:hAnsi="Verdana" w:cs="Arial"/>
                <w:sz w:val="16"/>
                <w:szCs w:val="16"/>
              </w:rPr>
              <w:t xml:space="preserve"> </w:t>
            </w:r>
          </w:p>
        </w:tc>
      </w:tr>
      <w:tr w:rsidR="000959B6" w:rsidRPr="00C253CE" w14:paraId="1A267976" w14:textId="77777777" w:rsidTr="00057294">
        <w:trPr>
          <w:cantSplit/>
          <w:trHeight w:val="152"/>
        </w:trPr>
        <w:tc>
          <w:tcPr>
            <w:tcW w:w="2235" w:type="dxa"/>
            <w:gridSpan w:val="2"/>
            <w:tcBorders>
              <w:left w:val="single" w:sz="24" w:space="0" w:color="auto"/>
              <w:bottom w:val="single" w:sz="24" w:space="0" w:color="auto"/>
              <w:right w:val="single" w:sz="24" w:space="0" w:color="auto"/>
            </w:tcBorders>
            <w:shd w:val="clear" w:color="auto" w:fill="D99594" w:themeFill="accent2" w:themeFillTint="99"/>
            <w:vAlign w:val="center"/>
          </w:tcPr>
          <w:p w14:paraId="659D6C1E" w14:textId="77777777" w:rsidR="000959B6" w:rsidRPr="00C253CE" w:rsidRDefault="000959B6" w:rsidP="000959B6">
            <w:pPr>
              <w:jc w:val="center"/>
              <w:rPr>
                <w:rFonts w:ascii="Verdana" w:hAnsi="Verdana"/>
                <w:b/>
                <w:bCs/>
                <w:sz w:val="18"/>
                <w:szCs w:val="18"/>
              </w:rPr>
            </w:pPr>
            <w:r w:rsidRPr="398878AE">
              <w:rPr>
                <w:rFonts w:ascii="Verdana" w:hAnsi="Verdana"/>
                <w:b/>
                <w:bCs/>
                <w:sz w:val="18"/>
                <w:szCs w:val="18"/>
              </w:rPr>
              <w:lastRenderedPageBreak/>
              <w:t>English</w:t>
            </w:r>
          </w:p>
        </w:tc>
        <w:tc>
          <w:tcPr>
            <w:tcW w:w="20412" w:type="dxa"/>
            <w:gridSpan w:val="6"/>
            <w:tcBorders>
              <w:left w:val="single" w:sz="24" w:space="0" w:color="auto"/>
              <w:bottom w:val="single" w:sz="24" w:space="0" w:color="auto"/>
              <w:right w:val="single" w:sz="24" w:space="0" w:color="000000" w:themeColor="text1"/>
            </w:tcBorders>
          </w:tcPr>
          <w:p w14:paraId="63499D5A" w14:textId="17808902" w:rsidR="006B4368" w:rsidRPr="00B009F2" w:rsidRDefault="00D86ADB" w:rsidP="000959B6">
            <w:pPr>
              <w:rPr>
                <w:rFonts w:ascii="Verdana" w:hAnsi="Verdana"/>
                <w:sz w:val="16"/>
                <w:szCs w:val="16"/>
              </w:rPr>
            </w:pPr>
            <w:hyperlink r:id="rId12" w:history="1">
              <w:r w:rsidR="006B4368" w:rsidRPr="00D846D8">
                <w:rPr>
                  <w:rStyle w:val="Hyperlink"/>
                  <w:rFonts w:ascii="Verdana" w:hAnsi="Verdana"/>
                  <w:sz w:val="16"/>
                  <w:szCs w:val="16"/>
                </w:rPr>
                <w:t>https://www.bowerham.lancs.sch.uk/wp-content/uploads/2023/07/Y6-Literacy-Curriculum-23-24.pdf</w:t>
              </w:r>
            </w:hyperlink>
            <w:r w:rsidR="006B4368">
              <w:rPr>
                <w:rFonts w:ascii="Verdana" w:hAnsi="Verdana"/>
                <w:sz w:val="16"/>
                <w:szCs w:val="16"/>
              </w:rPr>
              <w:t xml:space="preserve"> </w:t>
            </w:r>
          </w:p>
        </w:tc>
      </w:tr>
    </w:tbl>
    <w:p w14:paraId="506D0C00" w14:textId="34F7D7A7" w:rsidR="00526AEB" w:rsidRPr="002155A9" w:rsidRDefault="00526AEB" w:rsidP="007D3BBE">
      <w:pPr>
        <w:tabs>
          <w:tab w:val="left" w:pos="5487"/>
        </w:tabs>
        <w:rPr>
          <w:rFonts w:ascii="Arial" w:hAnsi="Arial" w:cs="Arial"/>
          <w:sz w:val="2"/>
          <w:szCs w:val="18"/>
        </w:rPr>
      </w:pPr>
    </w:p>
    <w:sectPr w:rsidR="00526AEB" w:rsidRPr="002155A9" w:rsidSect="003D78D2">
      <w:headerReference w:type="default" r:id="rId13"/>
      <w:pgSz w:w="23814" w:h="16839" w:orient="landscape" w:code="8"/>
      <w:pgMar w:top="142" w:right="720" w:bottom="142"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781A5" w14:textId="77777777" w:rsidR="000D1595" w:rsidRDefault="000D1595" w:rsidP="00EC3253">
      <w:pPr>
        <w:spacing w:after="0" w:line="240" w:lineRule="auto"/>
      </w:pPr>
      <w:r>
        <w:separator/>
      </w:r>
    </w:p>
  </w:endnote>
  <w:endnote w:type="continuationSeparator" w:id="0">
    <w:p w14:paraId="0B937105" w14:textId="77777777" w:rsidR="000D1595" w:rsidRDefault="000D1595" w:rsidP="00EC3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2353E" w14:textId="77777777" w:rsidR="000D1595" w:rsidRDefault="000D1595" w:rsidP="00EC3253">
      <w:pPr>
        <w:spacing w:after="0" w:line="240" w:lineRule="auto"/>
      </w:pPr>
      <w:r>
        <w:separator/>
      </w:r>
    </w:p>
  </w:footnote>
  <w:footnote w:type="continuationSeparator" w:id="0">
    <w:p w14:paraId="7F763E8E" w14:textId="77777777" w:rsidR="000D1595" w:rsidRDefault="000D1595" w:rsidP="00EC32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33E1B" w14:textId="77777777" w:rsidR="005D7EF2" w:rsidRDefault="00507952" w:rsidP="00813CA1">
    <w:pPr>
      <w:pStyle w:val="Header"/>
      <w:ind w:left="1701"/>
      <w:rPr>
        <w:rFonts w:ascii="Verdana" w:hAnsi="Verdana"/>
        <w:b/>
        <w:color w:val="262626" w:themeColor="text1" w:themeTint="D9"/>
        <w:sz w:val="36"/>
        <w:szCs w:val="36"/>
      </w:rPr>
    </w:pPr>
    <w:r w:rsidRPr="00AD489C">
      <w:rPr>
        <w:rFonts w:ascii="Verdana" w:hAnsi="Verdana"/>
        <w:b/>
        <w:noProof/>
        <w:color w:val="262626" w:themeColor="text1" w:themeTint="D9"/>
        <w:sz w:val="36"/>
        <w:szCs w:val="36"/>
        <w:lang w:eastAsia="en-GB"/>
      </w:rPr>
      <w:drawing>
        <wp:anchor distT="0" distB="0" distL="114300" distR="114300" simplePos="0" relativeHeight="251658240" behindDoc="0" locked="1" layoutInCell="1" allowOverlap="0" wp14:anchorId="5B4AF385" wp14:editId="0D19E1CB">
          <wp:simplePos x="0" y="0"/>
          <wp:positionH relativeFrom="column">
            <wp:posOffset>-167640</wp:posOffset>
          </wp:positionH>
          <wp:positionV relativeFrom="page">
            <wp:posOffset>160020</wp:posOffset>
          </wp:positionV>
          <wp:extent cx="1021080" cy="909320"/>
          <wp:effectExtent l="0" t="0" r="7620" b="5080"/>
          <wp:wrapNone/>
          <wp:docPr id="9" name="Picture 9" descr="bowerham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werhamlog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1080" cy="909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489C">
      <w:rPr>
        <w:rFonts w:ascii="Verdana" w:hAnsi="Verdana"/>
        <w:b/>
        <w:color w:val="262626" w:themeColor="text1" w:themeTint="D9"/>
        <w:sz w:val="36"/>
        <w:szCs w:val="36"/>
      </w:rPr>
      <w:t xml:space="preserve">Bowerham Primary and Nursery School </w:t>
    </w:r>
  </w:p>
  <w:p w14:paraId="0A626C8D" w14:textId="33D73709" w:rsidR="00813CA1" w:rsidRPr="00AD489C" w:rsidRDefault="00813CA1" w:rsidP="00813CA1">
    <w:pPr>
      <w:pStyle w:val="Header"/>
      <w:ind w:left="1701"/>
      <w:rPr>
        <w:rFonts w:ascii="Verdana" w:hAnsi="Verdana"/>
        <w:b/>
        <w:color w:val="FF0000"/>
        <w:sz w:val="36"/>
        <w:szCs w:val="36"/>
      </w:rPr>
    </w:pPr>
    <w:r>
      <w:rPr>
        <w:rFonts w:ascii="Verdana" w:hAnsi="Verdana"/>
        <w:b/>
        <w:color w:val="FF0000"/>
        <w:sz w:val="36"/>
        <w:szCs w:val="36"/>
      </w:rPr>
      <w:t>Year 6</w:t>
    </w:r>
    <w:r w:rsidR="00E255BE">
      <w:rPr>
        <w:rFonts w:ascii="Verdana" w:hAnsi="Verdana"/>
        <w:b/>
        <w:color w:val="FF0000"/>
        <w:sz w:val="36"/>
        <w:szCs w:val="36"/>
      </w:rPr>
      <w:t xml:space="preserve"> </w:t>
    </w:r>
    <w:r w:rsidR="005D7EF2">
      <w:rPr>
        <w:rFonts w:ascii="Verdana" w:hAnsi="Verdana"/>
        <w:b/>
        <w:color w:val="FF0000"/>
        <w:sz w:val="36"/>
        <w:szCs w:val="36"/>
      </w:rPr>
      <w:t>Curriculum</w:t>
    </w:r>
    <w:r w:rsidR="00AC2E5B">
      <w:rPr>
        <w:rFonts w:ascii="Verdana" w:hAnsi="Verdana"/>
        <w:b/>
        <w:color w:val="FF0000"/>
        <w:sz w:val="36"/>
        <w:szCs w:val="36"/>
      </w:rPr>
      <w:t xml:space="preserve"> 202</w:t>
    </w:r>
    <w:r w:rsidR="00273D95">
      <w:rPr>
        <w:rFonts w:ascii="Verdana" w:hAnsi="Verdana"/>
        <w:b/>
        <w:color w:val="FF0000"/>
        <w:sz w:val="36"/>
        <w:szCs w:val="36"/>
      </w:rPr>
      <w:t>4 - 2025</w:t>
    </w:r>
  </w:p>
  <w:p w14:paraId="7CEB0F6C" w14:textId="77777777" w:rsidR="00526AEB" w:rsidRDefault="00526AEB" w:rsidP="00AD489C">
    <w:pPr>
      <w:pStyle w:val="Header"/>
      <w:ind w:left="141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293A"/>
    <w:multiLevelType w:val="hybridMultilevel"/>
    <w:tmpl w:val="AA32DB4C"/>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8C004C1"/>
    <w:multiLevelType w:val="hybridMultilevel"/>
    <w:tmpl w:val="36281BDC"/>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28F6159F"/>
    <w:multiLevelType w:val="hybridMultilevel"/>
    <w:tmpl w:val="5134AAFA"/>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2C6A1A0B"/>
    <w:multiLevelType w:val="hybridMultilevel"/>
    <w:tmpl w:val="7E0287F2"/>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30E20A66"/>
    <w:multiLevelType w:val="hybridMultilevel"/>
    <w:tmpl w:val="4AD2ADCA"/>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3FF25C97"/>
    <w:multiLevelType w:val="hybridMultilevel"/>
    <w:tmpl w:val="8DEE583A"/>
    <w:lvl w:ilvl="0" w:tplc="84ECF272">
      <w:numFmt w:val="bullet"/>
      <w:lvlText w:val="-"/>
      <w:lvlJc w:val="left"/>
      <w:pPr>
        <w:ind w:left="405" w:hanging="360"/>
      </w:pPr>
      <w:rPr>
        <w:rFonts w:ascii="Arial" w:eastAsiaTheme="minorHAnsi" w:hAnsi="Arial"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6" w15:restartNumberingAfterBreak="0">
    <w:nsid w:val="49BB4883"/>
    <w:multiLevelType w:val="hybridMultilevel"/>
    <w:tmpl w:val="FAB4657C"/>
    <w:lvl w:ilvl="0" w:tplc="0809000D">
      <w:start w:val="1"/>
      <w:numFmt w:val="bullet"/>
      <w:lvlText w:val=""/>
      <w:lvlJc w:val="left"/>
      <w:pPr>
        <w:ind w:left="501" w:hanging="360"/>
      </w:pPr>
      <w:rPr>
        <w:rFonts w:ascii="Wingdings" w:hAnsi="Wingdings" w:hint="default"/>
      </w:rPr>
    </w:lvl>
    <w:lvl w:ilvl="1" w:tplc="08090003">
      <w:start w:val="1"/>
      <w:numFmt w:val="bullet"/>
      <w:lvlText w:val="o"/>
      <w:lvlJc w:val="left"/>
      <w:pPr>
        <w:ind w:left="1221" w:hanging="360"/>
      </w:pPr>
      <w:rPr>
        <w:rFonts w:ascii="Courier New" w:hAnsi="Courier New" w:cs="Courier New" w:hint="default"/>
      </w:rPr>
    </w:lvl>
    <w:lvl w:ilvl="2" w:tplc="08090005">
      <w:start w:val="1"/>
      <w:numFmt w:val="bullet"/>
      <w:lvlText w:val=""/>
      <w:lvlJc w:val="left"/>
      <w:pPr>
        <w:ind w:left="1941" w:hanging="360"/>
      </w:pPr>
      <w:rPr>
        <w:rFonts w:ascii="Wingdings" w:hAnsi="Wingdings" w:hint="default"/>
      </w:rPr>
    </w:lvl>
    <w:lvl w:ilvl="3" w:tplc="08090001">
      <w:start w:val="1"/>
      <w:numFmt w:val="bullet"/>
      <w:lvlText w:val=""/>
      <w:lvlJc w:val="left"/>
      <w:pPr>
        <w:ind w:left="2661" w:hanging="360"/>
      </w:pPr>
      <w:rPr>
        <w:rFonts w:ascii="Symbol" w:hAnsi="Symbol" w:hint="default"/>
      </w:rPr>
    </w:lvl>
    <w:lvl w:ilvl="4" w:tplc="08090003">
      <w:start w:val="1"/>
      <w:numFmt w:val="bullet"/>
      <w:lvlText w:val="o"/>
      <w:lvlJc w:val="left"/>
      <w:pPr>
        <w:ind w:left="3381" w:hanging="360"/>
      </w:pPr>
      <w:rPr>
        <w:rFonts w:ascii="Courier New" w:hAnsi="Courier New" w:cs="Courier New" w:hint="default"/>
      </w:rPr>
    </w:lvl>
    <w:lvl w:ilvl="5" w:tplc="08090005">
      <w:start w:val="1"/>
      <w:numFmt w:val="bullet"/>
      <w:lvlText w:val=""/>
      <w:lvlJc w:val="left"/>
      <w:pPr>
        <w:ind w:left="4101" w:hanging="360"/>
      </w:pPr>
      <w:rPr>
        <w:rFonts w:ascii="Wingdings" w:hAnsi="Wingdings" w:hint="default"/>
      </w:rPr>
    </w:lvl>
    <w:lvl w:ilvl="6" w:tplc="08090001">
      <w:start w:val="1"/>
      <w:numFmt w:val="bullet"/>
      <w:lvlText w:val=""/>
      <w:lvlJc w:val="left"/>
      <w:pPr>
        <w:ind w:left="4821" w:hanging="360"/>
      </w:pPr>
      <w:rPr>
        <w:rFonts w:ascii="Symbol" w:hAnsi="Symbol" w:hint="default"/>
      </w:rPr>
    </w:lvl>
    <w:lvl w:ilvl="7" w:tplc="08090003">
      <w:start w:val="1"/>
      <w:numFmt w:val="bullet"/>
      <w:lvlText w:val="o"/>
      <w:lvlJc w:val="left"/>
      <w:pPr>
        <w:ind w:left="5541" w:hanging="360"/>
      </w:pPr>
      <w:rPr>
        <w:rFonts w:ascii="Courier New" w:hAnsi="Courier New" w:cs="Courier New" w:hint="default"/>
      </w:rPr>
    </w:lvl>
    <w:lvl w:ilvl="8" w:tplc="08090005">
      <w:start w:val="1"/>
      <w:numFmt w:val="bullet"/>
      <w:lvlText w:val=""/>
      <w:lvlJc w:val="left"/>
      <w:pPr>
        <w:ind w:left="6261" w:hanging="360"/>
      </w:pPr>
      <w:rPr>
        <w:rFonts w:ascii="Wingdings" w:hAnsi="Wingdings" w:hint="default"/>
      </w:rPr>
    </w:lvl>
  </w:abstractNum>
  <w:abstractNum w:abstractNumId="7" w15:restartNumberingAfterBreak="0">
    <w:nsid w:val="55C071E9"/>
    <w:multiLevelType w:val="hybridMultilevel"/>
    <w:tmpl w:val="92902E72"/>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70513068"/>
    <w:multiLevelType w:val="hybridMultilevel"/>
    <w:tmpl w:val="8854851C"/>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745A68DE"/>
    <w:multiLevelType w:val="hybridMultilevel"/>
    <w:tmpl w:val="E51AC678"/>
    <w:lvl w:ilvl="0" w:tplc="EA9AB16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D56730"/>
    <w:multiLevelType w:val="hybridMultilevel"/>
    <w:tmpl w:val="C9822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2F49E9"/>
    <w:multiLevelType w:val="hybridMultilevel"/>
    <w:tmpl w:val="F1FCE582"/>
    <w:lvl w:ilvl="0" w:tplc="E1D8C06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1E47F2"/>
    <w:multiLevelType w:val="hybridMultilevel"/>
    <w:tmpl w:val="A30EC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3"/>
  </w:num>
  <w:num w:numId="4">
    <w:abstractNumId w:val="0"/>
  </w:num>
  <w:num w:numId="5">
    <w:abstractNumId w:val="2"/>
  </w:num>
  <w:num w:numId="6">
    <w:abstractNumId w:val="7"/>
  </w:num>
  <w:num w:numId="7">
    <w:abstractNumId w:val="1"/>
  </w:num>
  <w:num w:numId="8">
    <w:abstractNumId w:val="4"/>
  </w:num>
  <w:num w:numId="9">
    <w:abstractNumId w:val="9"/>
  </w:num>
  <w:num w:numId="10">
    <w:abstractNumId w:val="5"/>
  </w:num>
  <w:num w:numId="11">
    <w:abstractNumId w:val="11"/>
  </w:num>
  <w:num w:numId="12">
    <w:abstractNumId w:val="11"/>
  </w:num>
  <w:num w:numId="13">
    <w:abstractNumId w:val="9"/>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527"/>
    <w:rsid w:val="000142A2"/>
    <w:rsid w:val="00022901"/>
    <w:rsid w:val="000424D4"/>
    <w:rsid w:val="00043617"/>
    <w:rsid w:val="00045D67"/>
    <w:rsid w:val="00052AE9"/>
    <w:rsid w:val="00056C6F"/>
    <w:rsid w:val="00057294"/>
    <w:rsid w:val="000959B6"/>
    <w:rsid w:val="000A12DA"/>
    <w:rsid w:val="000B3AB9"/>
    <w:rsid w:val="000B7D8A"/>
    <w:rsid w:val="000D0A47"/>
    <w:rsid w:val="000D1595"/>
    <w:rsid w:val="000D51CF"/>
    <w:rsid w:val="000D55B8"/>
    <w:rsid w:val="000E7432"/>
    <w:rsid w:val="000F3955"/>
    <w:rsid w:val="00100718"/>
    <w:rsid w:val="00120FF1"/>
    <w:rsid w:val="00122B32"/>
    <w:rsid w:val="0012310C"/>
    <w:rsid w:val="00135E32"/>
    <w:rsid w:val="001361B1"/>
    <w:rsid w:val="00154310"/>
    <w:rsid w:val="00157CED"/>
    <w:rsid w:val="001815B2"/>
    <w:rsid w:val="00183D65"/>
    <w:rsid w:val="001968B1"/>
    <w:rsid w:val="001A66BA"/>
    <w:rsid w:val="001B1812"/>
    <w:rsid w:val="001B3160"/>
    <w:rsid w:val="001D5A66"/>
    <w:rsid w:val="001E6BCF"/>
    <w:rsid w:val="001F32F4"/>
    <w:rsid w:val="00206B93"/>
    <w:rsid w:val="002155A9"/>
    <w:rsid w:val="00242788"/>
    <w:rsid w:val="00250D10"/>
    <w:rsid w:val="002662D3"/>
    <w:rsid w:val="00273209"/>
    <w:rsid w:val="00273660"/>
    <w:rsid w:val="00273D95"/>
    <w:rsid w:val="00283A4F"/>
    <w:rsid w:val="00292DF0"/>
    <w:rsid w:val="002A197D"/>
    <w:rsid w:val="002B7F8C"/>
    <w:rsid w:val="002E03E0"/>
    <w:rsid w:val="002F1C47"/>
    <w:rsid w:val="002F642B"/>
    <w:rsid w:val="002F6A3D"/>
    <w:rsid w:val="0030209E"/>
    <w:rsid w:val="00307092"/>
    <w:rsid w:val="00316480"/>
    <w:rsid w:val="003250B7"/>
    <w:rsid w:val="00334995"/>
    <w:rsid w:val="003747D2"/>
    <w:rsid w:val="003925CB"/>
    <w:rsid w:val="003C1D08"/>
    <w:rsid w:val="003C47A6"/>
    <w:rsid w:val="003D78D2"/>
    <w:rsid w:val="003E1126"/>
    <w:rsid w:val="004456B4"/>
    <w:rsid w:val="00462522"/>
    <w:rsid w:val="00463787"/>
    <w:rsid w:val="00464981"/>
    <w:rsid w:val="00465F47"/>
    <w:rsid w:val="00466699"/>
    <w:rsid w:val="00473077"/>
    <w:rsid w:val="00497BD5"/>
    <w:rsid w:val="004A31CB"/>
    <w:rsid w:val="004A4D0E"/>
    <w:rsid w:val="004D2E05"/>
    <w:rsid w:val="004D629C"/>
    <w:rsid w:val="004D6A5C"/>
    <w:rsid w:val="004E5F24"/>
    <w:rsid w:val="004E7BB4"/>
    <w:rsid w:val="00500633"/>
    <w:rsid w:val="00507952"/>
    <w:rsid w:val="00507E26"/>
    <w:rsid w:val="00526AEB"/>
    <w:rsid w:val="00541C91"/>
    <w:rsid w:val="00554787"/>
    <w:rsid w:val="00556A51"/>
    <w:rsid w:val="005A0F24"/>
    <w:rsid w:val="005B2F02"/>
    <w:rsid w:val="005D7EF2"/>
    <w:rsid w:val="005E6105"/>
    <w:rsid w:val="005F222E"/>
    <w:rsid w:val="005F4683"/>
    <w:rsid w:val="00624D2F"/>
    <w:rsid w:val="00626E65"/>
    <w:rsid w:val="00645D5E"/>
    <w:rsid w:val="00662A9F"/>
    <w:rsid w:val="00667B5B"/>
    <w:rsid w:val="0068119E"/>
    <w:rsid w:val="006814D4"/>
    <w:rsid w:val="006823C4"/>
    <w:rsid w:val="00690746"/>
    <w:rsid w:val="00690856"/>
    <w:rsid w:val="006969E8"/>
    <w:rsid w:val="006A1453"/>
    <w:rsid w:val="006B4368"/>
    <w:rsid w:val="006D47CA"/>
    <w:rsid w:val="006F3060"/>
    <w:rsid w:val="007067C2"/>
    <w:rsid w:val="00714E34"/>
    <w:rsid w:val="0073414C"/>
    <w:rsid w:val="00756B8F"/>
    <w:rsid w:val="00784793"/>
    <w:rsid w:val="007867A7"/>
    <w:rsid w:val="00786FD5"/>
    <w:rsid w:val="0079289F"/>
    <w:rsid w:val="007936FF"/>
    <w:rsid w:val="007A10BC"/>
    <w:rsid w:val="007B2541"/>
    <w:rsid w:val="007B3136"/>
    <w:rsid w:val="007D3BBE"/>
    <w:rsid w:val="007D56FD"/>
    <w:rsid w:val="007E5E17"/>
    <w:rsid w:val="007F05F2"/>
    <w:rsid w:val="007F7091"/>
    <w:rsid w:val="008032F8"/>
    <w:rsid w:val="00813CA1"/>
    <w:rsid w:val="00817317"/>
    <w:rsid w:val="00823DCC"/>
    <w:rsid w:val="00824483"/>
    <w:rsid w:val="0085484E"/>
    <w:rsid w:val="008569F2"/>
    <w:rsid w:val="008936D1"/>
    <w:rsid w:val="00894E8E"/>
    <w:rsid w:val="008A2856"/>
    <w:rsid w:val="008A2876"/>
    <w:rsid w:val="008A3D77"/>
    <w:rsid w:val="008C2183"/>
    <w:rsid w:val="008C3608"/>
    <w:rsid w:val="008D10ED"/>
    <w:rsid w:val="008E0F86"/>
    <w:rsid w:val="008E6A47"/>
    <w:rsid w:val="008F654F"/>
    <w:rsid w:val="00945AD9"/>
    <w:rsid w:val="00973BA6"/>
    <w:rsid w:val="00993421"/>
    <w:rsid w:val="00996D64"/>
    <w:rsid w:val="009A0484"/>
    <w:rsid w:val="009A1A1A"/>
    <w:rsid w:val="009D0ACF"/>
    <w:rsid w:val="009D1187"/>
    <w:rsid w:val="00A3094A"/>
    <w:rsid w:val="00A37664"/>
    <w:rsid w:val="00A44264"/>
    <w:rsid w:val="00A6537D"/>
    <w:rsid w:val="00A72086"/>
    <w:rsid w:val="00A9078F"/>
    <w:rsid w:val="00AA3FA3"/>
    <w:rsid w:val="00AC2E5B"/>
    <w:rsid w:val="00AD489C"/>
    <w:rsid w:val="00AD704E"/>
    <w:rsid w:val="00AE6321"/>
    <w:rsid w:val="00AF2B65"/>
    <w:rsid w:val="00B009F2"/>
    <w:rsid w:val="00B0590D"/>
    <w:rsid w:val="00B120DD"/>
    <w:rsid w:val="00B326F2"/>
    <w:rsid w:val="00B42527"/>
    <w:rsid w:val="00B9216B"/>
    <w:rsid w:val="00B931C0"/>
    <w:rsid w:val="00BB4D2E"/>
    <w:rsid w:val="00BC194C"/>
    <w:rsid w:val="00BD1257"/>
    <w:rsid w:val="00BF4278"/>
    <w:rsid w:val="00C05388"/>
    <w:rsid w:val="00C31C1D"/>
    <w:rsid w:val="00C32445"/>
    <w:rsid w:val="00C67EEC"/>
    <w:rsid w:val="00C75E87"/>
    <w:rsid w:val="00C85376"/>
    <w:rsid w:val="00C90CB6"/>
    <w:rsid w:val="00CA1F4B"/>
    <w:rsid w:val="00CA2AF1"/>
    <w:rsid w:val="00CB6062"/>
    <w:rsid w:val="00CB61CB"/>
    <w:rsid w:val="00CC294C"/>
    <w:rsid w:val="00CC3659"/>
    <w:rsid w:val="00CD7B37"/>
    <w:rsid w:val="00CF0ADA"/>
    <w:rsid w:val="00CF2A00"/>
    <w:rsid w:val="00D116A3"/>
    <w:rsid w:val="00D2152E"/>
    <w:rsid w:val="00D30B89"/>
    <w:rsid w:val="00D36056"/>
    <w:rsid w:val="00D602B8"/>
    <w:rsid w:val="00D82ACB"/>
    <w:rsid w:val="00D86ADB"/>
    <w:rsid w:val="00D932CB"/>
    <w:rsid w:val="00D97436"/>
    <w:rsid w:val="00DA6AF3"/>
    <w:rsid w:val="00DC21B3"/>
    <w:rsid w:val="00DD0CB8"/>
    <w:rsid w:val="00DE74AF"/>
    <w:rsid w:val="00DF36D8"/>
    <w:rsid w:val="00E07E66"/>
    <w:rsid w:val="00E12818"/>
    <w:rsid w:val="00E163DE"/>
    <w:rsid w:val="00E21E3B"/>
    <w:rsid w:val="00E22A24"/>
    <w:rsid w:val="00E255BE"/>
    <w:rsid w:val="00E419F8"/>
    <w:rsid w:val="00E47225"/>
    <w:rsid w:val="00E47EF5"/>
    <w:rsid w:val="00E55F05"/>
    <w:rsid w:val="00E600DB"/>
    <w:rsid w:val="00E61AD9"/>
    <w:rsid w:val="00E65692"/>
    <w:rsid w:val="00E65ECC"/>
    <w:rsid w:val="00E841E2"/>
    <w:rsid w:val="00E970ED"/>
    <w:rsid w:val="00EA0046"/>
    <w:rsid w:val="00EB352C"/>
    <w:rsid w:val="00EC3253"/>
    <w:rsid w:val="00EE30CF"/>
    <w:rsid w:val="00EF770A"/>
    <w:rsid w:val="00F13309"/>
    <w:rsid w:val="00F1785A"/>
    <w:rsid w:val="00F23E8A"/>
    <w:rsid w:val="00F25960"/>
    <w:rsid w:val="00F30A59"/>
    <w:rsid w:val="00F5426C"/>
    <w:rsid w:val="00F737A7"/>
    <w:rsid w:val="00F8597A"/>
    <w:rsid w:val="00FC2FDD"/>
    <w:rsid w:val="0141FB2B"/>
    <w:rsid w:val="09534C18"/>
    <w:rsid w:val="0AA3FCA0"/>
    <w:rsid w:val="0AA543B0"/>
    <w:rsid w:val="0DFD498C"/>
    <w:rsid w:val="10E8AAE6"/>
    <w:rsid w:val="11469693"/>
    <w:rsid w:val="11954E31"/>
    <w:rsid w:val="129CD95B"/>
    <w:rsid w:val="15962455"/>
    <w:rsid w:val="160BE354"/>
    <w:rsid w:val="17F2A608"/>
    <w:rsid w:val="180B8E1A"/>
    <w:rsid w:val="1AFAF5D8"/>
    <w:rsid w:val="1CF5179E"/>
    <w:rsid w:val="2059927E"/>
    <w:rsid w:val="222CC5FD"/>
    <w:rsid w:val="243E5CF8"/>
    <w:rsid w:val="2774F013"/>
    <w:rsid w:val="295B8A1B"/>
    <w:rsid w:val="2A0DE4D3"/>
    <w:rsid w:val="2A73E814"/>
    <w:rsid w:val="2BE5BFEB"/>
    <w:rsid w:val="2C0E9C34"/>
    <w:rsid w:val="2CB11904"/>
    <w:rsid w:val="2F2F0915"/>
    <w:rsid w:val="2F4E4FE9"/>
    <w:rsid w:val="2FC2207F"/>
    <w:rsid w:val="311C15B7"/>
    <w:rsid w:val="32A32EC0"/>
    <w:rsid w:val="349F204F"/>
    <w:rsid w:val="34AD89B7"/>
    <w:rsid w:val="353EFE6A"/>
    <w:rsid w:val="35A4CE6F"/>
    <w:rsid w:val="38BD07CC"/>
    <w:rsid w:val="39759A94"/>
    <w:rsid w:val="398878AE"/>
    <w:rsid w:val="3B9E5CDC"/>
    <w:rsid w:val="3C6F36D1"/>
    <w:rsid w:val="3CDB9149"/>
    <w:rsid w:val="3D9FA19C"/>
    <w:rsid w:val="40C50A17"/>
    <w:rsid w:val="47C04076"/>
    <w:rsid w:val="4823866A"/>
    <w:rsid w:val="4A64FC47"/>
    <w:rsid w:val="4B9B5849"/>
    <w:rsid w:val="4CBF4D1F"/>
    <w:rsid w:val="4ED2F90B"/>
    <w:rsid w:val="50D3C992"/>
    <w:rsid w:val="53251206"/>
    <w:rsid w:val="537CC6AB"/>
    <w:rsid w:val="54BBD981"/>
    <w:rsid w:val="56B62DD4"/>
    <w:rsid w:val="585A2666"/>
    <w:rsid w:val="589116B5"/>
    <w:rsid w:val="591311B7"/>
    <w:rsid w:val="5D58E0B6"/>
    <w:rsid w:val="64500E85"/>
    <w:rsid w:val="64AF28A2"/>
    <w:rsid w:val="69EDDD7E"/>
    <w:rsid w:val="6D2C3DB3"/>
    <w:rsid w:val="70343DB5"/>
    <w:rsid w:val="711D3B4D"/>
    <w:rsid w:val="7319697D"/>
    <w:rsid w:val="76FF9F8F"/>
    <w:rsid w:val="7ACAB49D"/>
    <w:rsid w:val="7B247B62"/>
    <w:rsid w:val="7BB3F62D"/>
    <w:rsid w:val="7FDA2D59"/>
    <w:rsid w:val="7FFF4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7982E79"/>
  <w15:docId w15:val="{4DE022E8-A408-4ABF-AB11-BE3B4D6BF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787"/>
  </w:style>
  <w:style w:type="paragraph" w:styleId="Heading3">
    <w:name w:val="heading 3"/>
    <w:basedOn w:val="Normal"/>
    <w:link w:val="Heading3Char"/>
    <w:uiPriority w:val="9"/>
    <w:qFormat/>
    <w:rsid w:val="007D3BB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2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7317"/>
    <w:pPr>
      <w:spacing w:after="160" w:line="256" w:lineRule="auto"/>
      <w:ind w:left="720"/>
      <w:contextualSpacing/>
    </w:pPr>
  </w:style>
  <w:style w:type="paragraph" w:styleId="Header">
    <w:name w:val="header"/>
    <w:basedOn w:val="Normal"/>
    <w:link w:val="HeaderChar"/>
    <w:uiPriority w:val="99"/>
    <w:unhideWhenUsed/>
    <w:rsid w:val="00EC32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3253"/>
  </w:style>
  <w:style w:type="paragraph" w:styleId="Footer">
    <w:name w:val="footer"/>
    <w:basedOn w:val="Normal"/>
    <w:link w:val="FooterChar"/>
    <w:uiPriority w:val="99"/>
    <w:unhideWhenUsed/>
    <w:rsid w:val="00EC32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3253"/>
  </w:style>
  <w:style w:type="paragraph" w:styleId="NoSpacing">
    <w:name w:val="No Spacing"/>
    <w:uiPriority w:val="1"/>
    <w:qFormat/>
    <w:rsid w:val="00526AEB"/>
    <w:pPr>
      <w:spacing w:after="0" w:line="240" w:lineRule="auto"/>
    </w:pPr>
  </w:style>
  <w:style w:type="paragraph" w:styleId="BalloonText">
    <w:name w:val="Balloon Text"/>
    <w:basedOn w:val="Normal"/>
    <w:link w:val="BalloonTextChar"/>
    <w:uiPriority w:val="99"/>
    <w:semiHidden/>
    <w:unhideWhenUsed/>
    <w:rsid w:val="00526A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AEB"/>
    <w:rPr>
      <w:rFonts w:ascii="Tahoma" w:hAnsi="Tahoma" w:cs="Tahoma"/>
      <w:sz w:val="16"/>
      <w:szCs w:val="16"/>
    </w:rPr>
  </w:style>
  <w:style w:type="paragraph" w:customStyle="1" w:styleId="Default">
    <w:name w:val="Default"/>
    <w:rsid w:val="00AA3FA3"/>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7D3BBE"/>
    <w:rPr>
      <w:rFonts w:ascii="Times New Roman" w:eastAsia="Times New Roman" w:hAnsi="Times New Roman" w:cs="Times New Roman"/>
      <w:b/>
      <w:bCs/>
      <w:sz w:val="27"/>
      <w:szCs w:val="27"/>
      <w:lang w:eastAsia="en-GB"/>
    </w:rPr>
  </w:style>
  <w:style w:type="table" w:customStyle="1" w:styleId="TableGrid3">
    <w:name w:val="Table Grid3"/>
    <w:basedOn w:val="TableNormal"/>
    <w:uiPriority w:val="59"/>
    <w:rsid w:val="0046378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63787"/>
    <w:rPr>
      <w:color w:val="0000FF"/>
      <w:u w:val="single"/>
    </w:rPr>
  </w:style>
  <w:style w:type="character" w:styleId="FollowedHyperlink">
    <w:name w:val="FollowedHyperlink"/>
    <w:basedOn w:val="DefaultParagraphFont"/>
    <w:uiPriority w:val="99"/>
    <w:semiHidden/>
    <w:unhideWhenUsed/>
    <w:rsid w:val="006823C4"/>
    <w:rPr>
      <w:color w:val="800080" w:themeColor="followedHyperlink"/>
      <w:u w:val="single"/>
    </w:rPr>
  </w:style>
  <w:style w:type="character" w:styleId="CommentReference">
    <w:name w:val="annotation reference"/>
    <w:basedOn w:val="DefaultParagraphFont"/>
    <w:uiPriority w:val="99"/>
    <w:semiHidden/>
    <w:unhideWhenUsed/>
    <w:rsid w:val="00E47EF5"/>
    <w:rPr>
      <w:sz w:val="16"/>
      <w:szCs w:val="16"/>
    </w:rPr>
  </w:style>
  <w:style w:type="paragraph" w:styleId="CommentText">
    <w:name w:val="annotation text"/>
    <w:basedOn w:val="Normal"/>
    <w:link w:val="CommentTextChar"/>
    <w:uiPriority w:val="99"/>
    <w:semiHidden/>
    <w:unhideWhenUsed/>
    <w:rsid w:val="00E47EF5"/>
    <w:pPr>
      <w:spacing w:line="240" w:lineRule="auto"/>
    </w:pPr>
    <w:rPr>
      <w:sz w:val="20"/>
      <w:szCs w:val="20"/>
    </w:rPr>
  </w:style>
  <w:style w:type="character" w:customStyle="1" w:styleId="CommentTextChar">
    <w:name w:val="Comment Text Char"/>
    <w:basedOn w:val="DefaultParagraphFont"/>
    <w:link w:val="CommentText"/>
    <w:uiPriority w:val="99"/>
    <w:semiHidden/>
    <w:rsid w:val="00E47EF5"/>
    <w:rPr>
      <w:sz w:val="20"/>
      <w:szCs w:val="20"/>
    </w:rPr>
  </w:style>
  <w:style w:type="paragraph" w:styleId="CommentSubject">
    <w:name w:val="annotation subject"/>
    <w:basedOn w:val="CommentText"/>
    <w:next w:val="CommentText"/>
    <w:link w:val="CommentSubjectChar"/>
    <w:uiPriority w:val="99"/>
    <w:semiHidden/>
    <w:unhideWhenUsed/>
    <w:rsid w:val="00E47EF5"/>
    <w:rPr>
      <w:b/>
      <w:bCs/>
    </w:rPr>
  </w:style>
  <w:style w:type="character" w:customStyle="1" w:styleId="CommentSubjectChar">
    <w:name w:val="Comment Subject Char"/>
    <w:basedOn w:val="CommentTextChar"/>
    <w:link w:val="CommentSubject"/>
    <w:uiPriority w:val="99"/>
    <w:semiHidden/>
    <w:rsid w:val="00E47EF5"/>
    <w:rPr>
      <w:b/>
      <w:bCs/>
      <w:sz w:val="20"/>
      <w:szCs w:val="20"/>
    </w:rPr>
  </w:style>
  <w:style w:type="character" w:customStyle="1" w:styleId="normaltextrun">
    <w:name w:val="normaltextrun"/>
    <w:basedOn w:val="DefaultParagraphFont"/>
    <w:rsid w:val="00A9078F"/>
  </w:style>
  <w:style w:type="character" w:customStyle="1" w:styleId="eop">
    <w:name w:val="eop"/>
    <w:basedOn w:val="DefaultParagraphFont"/>
    <w:rsid w:val="00A90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20546">
      <w:bodyDiv w:val="1"/>
      <w:marLeft w:val="0"/>
      <w:marRight w:val="0"/>
      <w:marTop w:val="0"/>
      <w:marBottom w:val="0"/>
      <w:divBdr>
        <w:top w:val="none" w:sz="0" w:space="0" w:color="auto"/>
        <w:left w:val="none" w:sz="0" w:space="0" w:color="auto"/>
        <w:bottom w:val="none" w:sz="0" w:space="0" w:color="auto"/>
        <w:right w:val="none" w:sz="0" w:space="0" w:color="auto"/>
      </w:divBdr>
    </w:div>
    <w:div w:id="303197557">
      <w:bodyDiv w:val="1"/>
      <w:marLeft w:val="0"/>
      <w:marRight w:val="0"/>
      <w:marTop w:val="0"/>
      <w:marBottom w:val="0"/>
      <w:divBdr>
        <w:top w:val="none" w:sz="0" w:space="0" w:color="auto"/>
        <w:left w:val="none" w:sz="0" w:space="0" w:color="auto"/>
        <w:bottom w:val="none" w:sz="0" w:space="0" w:color="auto"/>
        <w:right w:val="none" w:sz="0" w:space="0" w:color="auto"/>
      </w:divBdr>
    </w:div>
    <w:div w:id="906645532">
      <w:bodyDiv w:val="1"/>
      <w:marLeft w:val="0"/>
      <w:marRight w:val="0"/>
      <w:marTop w:val="0"/>
      <w:marBottom w:val="0"/>
      <w:divBdr>
        <w:top w:val="none" w:sz="0" w:space="0" w:color="auto"/>
        <w:left w:val="none" w:sz="0" w:space="0" w:color="auto"/>
        <w:bottom w:val="none" w:sz="0" w:space="0" w:color="auto"/>
        <w:right w:val="none" w:sz="0" w:space="0" w:color="auto"/>
      </w:divBdr>
    </w:div>
    <w:div w:id="1017195493">
      <w:bodyDiv w:val="1"/>
      <w:marLeft w:val="0"/>
      <w:marRight w:val="0"/>
      <w:marTop w:val="0"/>
      <w:marBottom w:val="0"/>
      <w:divBdr>
        <w:top w:val="none" w:sz="0" w:space="0" w:color="auto"/>
        <w:left w:val="none" w:sz="0" w:space="0" w:color="auto"/>
        <w:bottom w:val="none" w:sz="0" w:space="0" w:color="auto"/>
        <w:right w:val="none" w:sz="0" w:space="0" w:color="auto"/>
      </w:divBdr>
    </w:div>
    <w:div w:id="1020742084">
      <w:bodyDiv w:val="1"/>
      <w:marLeft w:val="0"/>
      <w:marRight w:val="0"/>
      <w:marTop w:val="0"/>
      <w:marBottom w:val="0"/>
      <w:divBdr>
        <w:top w:val="none" w:sz="0" w:space="0" w:color="auto"/>
        <w:left w:val="none" w:sz="0" w:space="0" w:color="auto"/>
        <w:bottom w:val="none" w:sz="0" w:space="0" w:color="auto"/>
        <w:right w:val="none" w:sz="0" w:space="0" w:color="auto"/>
      </w:divBdr>
    </w:div>
    <w:div w:id="1270157599">
      <w:bodyDiv w:val="1"/>
      <w:marLeft w:val="0"/>
      <w:marRight w:val="0"/>
      <w:marTop w:val="0"/>
      <w:marBottom w:val="0"/>
      <w:divBdr>
        <w:top w:val="none" w:sz="0" w:space="0" w:color="auto"/>
        <w:left w:val="none" w:sz="0" w:space="0" w:color="auto"/>
        <w:bottom w:val="none" w:sz="0" w:space="0" w:color="auto"/>
        <w:right w:val="none" w:sz="0" w:space="0" w:color="auto"/>
      </w:divBdr>
    </w:div>
    <w:div w:id="1489204185">
      <w:bodyDiv w:val="1"/>
      <w:marLeft w:val="0"/>
      <w:marRight w:val="0"/>
      <w:marTop w:val="0"/>
      <w:marBottom w:val="0"/>
      <w:divBdr>
        <w:top w:val="none" w:sz="0" w:space="0" w:color="auto"/>
        <w:left w:val="none" w:sz="0" w:space="0" w:color="auto"/>
        <w:bottom w:val="none" w:sz="0" w:space="0" w:color="auto"/>
        <w:right w:val="none" w:sz="0" w:space="0" w:color="auto"/>
      </w:divBdr>
    </w:div>
    <w:div w:id="1538196413">
      <w:bodyDiv w:val="1"/>
      <w:marLeft w:val="0"/>
      <w:marRight w:val="0"/>
      <w:marTop w:val="0"/>
      <w:marBottom w:val="0"/>
      <w:divBdr>
        <w:top w:val="none" w:sz="0" w:space="0" w:color="auto"/>
        <w:left w:val="none" w:sz="0" w:space="0" w:color="auto"/>
        <w:bottom w:val="none" w:sz="0" w:space="0" w:color="auto"/>
        <w:right w:val="none" w:sz="0" w:space="0" w:color="auto"/>
      </w:divBdr>
    </w:div>
    <w:div w:id="1838839520">
      <w:bodyDiv w:val="1"/>
      <w:marLeft w:val="0"/>
      <w:marRight w:val="0"/>
      <w:marTop w:val="0"/>
      <w:marBottom w:val="0"/>
      <w:divBdr>
        <w:top w:val="none" w:sz="0" w:space="0" w:color="auto"/>
        <w:left w:val="none" w:sz="0" w:space="0" w:color="auto"/>
        <w:bottom w:val="none" w:sz="0" w:space="0" w:color="auto"/>
        <w:right w:val="none" w:sz="0" w:space="0" w:color="auto"/>
      </w:divBdr>
    </w:div>
    <w:div w:id="1934775041">
      <w:bodyDiv w:val="1"/>
      <w:marLeft w:val="0"/>
      <w:marRight w:val="0"/>
      <w:marTop w:val="0"/>
      <w:marBottom w:val="0"/>
      <w:divBdr>
        <w:top w:val="none" w:sz="0" w:space="0" w:color="auto"/>
        <w:left w:val="none" w:sz="0" w:space="0" w:color="auto"/>
        <w:bottom w:val="none" w:sz="0" w:space="0" w:color="auto"/>
        <w:right w:val="none" w:sz="0" w:space="0" w:color="auto"/>
      </w:divBdr>
    </w:div>
    <w:div w:id="212619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owerham.lancs.sch.uk/wp-content/uploads/2023/07/Y6-Literacy-Curriculum-23-24.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owerham.lancs.sch.uk/wp-content/uploads/2023/07/Year-6-Maths-Curriculum-2023-24.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63227D3D7E13409AA1F3575F776D8D" ma:contentTypeVersion="16" ma:contentTypeDescription="Create a new document." ma:contentTypeScope="" ma:versionID="8c6529424cedcef7fb26c8db06faa34d">
  <xsd:schema xmlns:xsd="http://www.w3.org/2001/XMLSchema" xmlns:xs="http://www.w3.org/2001/XMLSchema" xmlns:p="http://schemas.microsoft.com/office/2006/metadata/properties" xmlns:ns2="5a4f8a51-633d-439a-b7b4-109bbe849034" xmlns:ns3="f5e578bf-a345-4e4d-9ab4-63f47837138a" targetNamespace="http://schemas.microsoft.com/office/2006/metadata/properties" ma:root="true" ma:fieldsID="dc8948c6421c2240ea12280a2e7412a0" ns2:_="" ns3:_="">
    <xsd:import namespace="5a4f8a51-633d-439a-b7b4-109bbe849034"/>
    <xsd:import namespace="f5e578bf-a345-4e4d-9ab4-63f4783713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4f8a51-633d-439a-b7b4-109bbe8490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149e5c7-25c0-4dc3-9b67-116bd0d783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e578bf-a345-4e4d-9ab4-63f47837138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2136f96-8762-46f8-acce-9f6a75d1f4a1}" ma:internalName="TaxCatchAll" ma:showField="CatchAllData" ma:web="f5e578bf-a345-4e4d-9ab4-63f47837138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a4f8a51-633d-439a-b7b4-109bbe849034">
      <Terms xmlns="http://schemas.microsoft.com/office/infopath/2007/PartnerControls"/>
    </lcf76f155ced4ddcb4097134ff3c332f>
    <TaxCatchAll xmlns="f5e578bf-a345-4e4d-9ab4-63f47837138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671A0E-DDCA-4756-B647-6164E115A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4f8a51-633d-439a-b7b4-109bbe849034"/>
    <ds:schemaRef ds:uri="f5e578bf-a345-4e4d-9ab4-63f478371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636B0E-E3DC-4B81-AEFD-E035418F7CC9}">
  <ds:schemaRefs>
    <ds:schemaRef ds:uri="http://schemas.openxmlformats.org/officeDocument/2006/bibliography"/>
  </ds:schemaRefs>
</ds:datastoreItem>
</file>

<file path=customXml/itemProps3.xml><?xml version="1.0" encoding="utf-8"?>
<ds:datastoreItem xmlns:ds="http://schemas.openxmlformats.org/officeDocument/2006/customXml" ds:itemID="{55388A24-D610-4FCA-9AFF-530112E23E63}">
  <ds:schemaRefs>
    <ds:schemaRef ds:uri="http://schemas.openxmlformats.org/package/2006/metadata/core-properties"/>
    <ds:schemaRef ds:uri="http://schemas.microsoft.com/office/2006/documentManagement/types"/>
    <ds:schemaRef ds:uri="http://purl.org/dc/terms/"/>
    <ds:schemaRef ds:uri="f5e578bf-a345-4e4d-9ab4-63f47837138a"/>
    <ds:schemaRef ds:uri="http://schemas.microsoft.com/office/2006/metadata/properties"/>
    <ds:schemaRef ds:uri="http://schemas.microsoft.com/office/infopath/2007/PartnerControls"/>
    <ds:schemaRef ds:uri="http://purl.org/dc/elements/1.1/"/>
    <ds:schemaRef ds:uri="http://purl.org/dc/dcmitype/"/>
    <ds:schemaRef ds:uri="5a4f8a51-633d-439a-b7b4-109bbe849034"/>
    <ds:schemaRef ds:uri="http://www.w3.org/XML/1998/namespace"/>
  </ds:schemaRefs>
</ds:datastoreItem>
</file>

<file path=customXml/itemProps4.xml><?xml version="1.0" encoding="utf-8"?>
<ds:datastoreItem xmlns:ds="http://schemas.openxmlformats.org/officeDocument/2006/customXml" ds:itemID="{CD7CFDF5-B905-41CD-B491-B66E9F651D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1164</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c:creator>
  <cp:lastModifiedBy>Lisa Bailey</cp:lastModifiedBy>
  <cp:revision>2</cp:revision>
  <cp:lastPrinted>2020-06-29T07:33:00Z</cp:lastPrinted>
  <dcterms:created xsi:type="dcterms:W3CDTF">2025-01-07T16:10:00Z</dcterms:created>
  <dcterms:modified xsi:type="dcterms:W3CDTF">2025-01-07T16:10:00Z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0x0101003A63227D3D7E13409AA1F3575F776D8D</vt:lpwstr>
  </property>
</Properties>
</file>