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4A" w:rsidRPr="00D0762E" w:rsidRDefault="00A35C04" w:rsidP="00A35C04">
      <w:pPr>
        <w:jc w:val="center"/>
        <w:rPr>
          <w:rFonts w:ascii="Tahoma" w:hAnsi="Tahoma" w:cs="Tahoma"/>
          <w:b/>
          <w:sz w:val="32"/>
          <w:szCs w:val="32"/>
        </w:rPr>
      </w:pPr>
      <w:r w:rsidRPr="00D0762E">
        <w:rPr>
          <w:rFonts w:ascii="Tahoma" w:hAnsi="Tahoma" w:cs="Tahoma"/>
          <w:b/>
          <w:sz w:val="32"/>
          <w:szCs w:val="32"/>
        </w:rPr>
        <w:t>Bowerham Primary and Nursery school and Baby Unit</w:t>
      </w:r>
    </w:p>
    <w:p w:rsidR="00A35C04" w:rsidRPr="00D0762E" w:rsidRDefault="00A35C04" w:rsidP="00A35C04">
      <w:pPr>
        <w:jc w:val="center"/>
        <w:rPr>
          <w:rFonts w:ascii="Tahoma" w:hAnsi="Tahoma" w:cs="Tahoma"/>
          <w:b/>
          <w:sz w:val="32"/>
          <w:szCs w:val="32"/>
        </w:rPr>
      </w:pPr>
      <w:r w:rsidRPr="00D0762E">
        <w:rPr>
          <w:rFonts w:ascii="Tahoma" w:hAnsi="Tahoma" w:cs="Tahoma"/>
          <w:b/>
          <w:sz w:val="32"/>
          <w:szCs w:val="32"/>
        </w:rPr>
        <w:t>Un-validated Data 2024</w:t>
      </w:r>
    </w:p>
    <w:p w:rsidR="00227453" w:rsidRDefault="00227453"/>
    <w:p w:rsidR="009B2E3B" w:rsidRDefault="00A35C04">
      <w:r>
        <w:rPr>
          <w:noProof/>
          <w:lang w:eastAsia="en-GB"/>
        </w:rPr>
        <w:drawing>
          <wp:inline distT="0" distB="0" distL="0" distR="0" wp14:anchorId="10A9977C" wp14:editId="240C2D7A">
            <wp:extent cx="5731510" cy="2712085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E3B" w:rsidRDefault="00A35C04">
      <w:r>
        <w:rPr>
          <w:noProof/>
          <w:lang w:eastAsia="en-GB"/>
        </w:rPr>
        <w:drawing>
          <wp:inline distT="0" distB="0" distL="0" distR="0" wp14:anchorId="7132DA71" wp14:editId="74CEA57C">
            <wp:extent cx="5731510" cy="2372360"/>
            <wp:effectExtent l="0" t="0" r="254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C04" w:rsidRDefault="00A35C04"/>
    <w:p w:rsidR="009B2E3B" w:rsidRDefault="00A35C04">
      <w:r>
        <w:rPr>
          <w:noProof/>
          <w:lang w:eastAsia="en-GB"/>
        </w:rPr>
        <w:drawing>
          <wp:inline distT="0" distB="0" distL="0" distR="0" wp14:anchorId="2C202E08" wp14:editId="04FD096D">
            <wp:extent cx="5731510" cy="2017395"/>
            <wp:effectExtent l="0" t="0" r="254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E3B" w:rsidRDefault="00A35C04">
      <w:r>
        <w:rPr>
          <w:noProof/>
          <w:lang w:eastAsia="en-GB"/>
        </w:rPr>
        <w:lastRenderedPageBreak/>
        <w:drawing>
          <wp:inline distT="0" distB="0" distL="0" distR="0" wp14:anchorId="56940127" wp14:editId="38492DF7">
            <wp:extent cx="5644084" cy="9025771"/>
            <wp:effectExtent l="0" t="0" r="0" b="44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9144" cy="903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C04" w:rsidRDefault="00A35C04">
      <w:pPr>
        <w:rPr>
          <w:noProof/>
          <w:lang w:eastAsia="en-GB"/>
        </w:rPr>
      </w:pPr>
    </w:p>
    <w:p w:rsidR="00A35C04" w:rsidRDefault="00A35C04">
      <w:pPr>
        <w:rPr>
          <w:noProof/>
          <w:lang w:eastAsia="en-GB"/>
        </w:rPr>
      </w:pPr>
    </w:p>
    <w:p w:rsidR="00A35C04" w:rsidRDefault="00A35C04">
      <w:pPr>
        <w:rPr>
          <w:noProof/>
          <w:lang w:eastAsia="en-GB"/>
        </w:rPr>
      </w:pPr>
    </w:p>
    <w:p w:rsidR="00A35C04" w:rsidRDefault="00A35C04">
      <w:pPr>
        <w:rPr>
          <w:noProof/>
          <w:lang w:eastAsia="en-GB"/>
        </w:rPr>
      </w:pPr>
    </w:p>
    <w:p w:rsidR="00A35C04" w:rsidRPr="00D0762E" w:rsidRDefault="00A35C04">
      <w:pPr>
        <w:rPr>
          <w:b/>
          <w:noProof/>
          <w:lang w:eastAsia="en-GB"/>
        </w:rPr>
      </w:pPr>
    </w:p>
    <w:p w:rsidR="009B2E3B" w:rsidRDefault="00A35C04">
      <w:r w:rsidRPr="00D0762E">
        <w:rPr>
          <w:rFonts w:ascii="Tahoma" w:hAnsi="Tahoma" w:cs="Tahoma"/>
          <w:b/>
          <w:sz w:val="32"/>
          <w:szCs w:val="32"/>
        </w:rPr>
        <w:t>Multiplication Test Check- Year 4</w:t>
      </w:r>
      <w:r w:rsidR="00AF1806">
        <w:rPr>
          <w:noProof/>
          <w:lang w:eastAsia="en-GB"/>
        </w:rPr>
        <w:drawing>
          <wp:inline distT="0" distB="0" distL="0" distR="0" wp14:anchorId="264E819A" wp14:editId="2CCEC7F0">
            <wp:extent cx="5731510" cy="170205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2752" cy="170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E3B" w:rsidRPr="00D0762E" w:rsidRDefault="00A35C04">
      <w:pPr>
        <w:rPr>
          <w:b/>
        </w:rPr>
      </w:pPr>
      <w:r w:rsidRPr="00D0762E">
        <w:rPr>
          <w:rFonts w:ascii="Tahoma" w:hAnsi="Tahoma" w:cs="Tahoma"/>
          <w:b/>
          <w:sz w:val="32"/>
          <w:szCs w:val="32"/>
        </w:rPr>
        <w:t>Year 6 Results</w:t>
      </w:r>
    </w:p>
    <w:tbl>
      <w:tblPr>
        <w:tblpPr w:leftFromText="180" w:rightFromText="180" w:vertAnchor="text" w:horzAnchor="margin" w:tblpXSpec="center" w:tblpY="339"/>
        <w:tblW w:w="102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853"/>
        <w:gridCol w:w="756"/>
        <w:gridCol w:w="853"/>
        <w:gridCol w:w="756"/>
        <w:gridCol w:w="853"/>
        <w:gridCol w:w="756"/>
        <w:gridCol w:w="853"/>
        <w:gridCol w:w="824"/>
        <w:gridCol w:w="853"/>
        <w:gridCol w:w="756"/>
      </w:tblGrid>
      <w:tr w:rsidR="00A35C04" w:rsidTr="00A35C04">
        <w:trPr>
          <w:trHeight w:val="334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23/24</w:t>
            </w:r>
          </w:p>
        </w:tc>
        <w:tc>
          <w:tcPr>
            <w:tcW w:w="1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Reading</w:t>
            </w:r>
          </w:p>
        </w:tc>
        <w:tc>
          <w:tcPr>
            <w:tcW w:w="1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Writing</w:t>
            </w:r>
          </w:p>
        </w:tc>
        <w:tc>
          <w:tcPr>
            <w:tcW w:w="1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GPS</w:t>
            </w:r>
          </w:p>
        </w:tc>
        <w:tc>
          <w:tcPr>
            <w:tcW w:w="16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Mathematics</w:t>
            </w:r>
          </w:p>
        </w:tc>
        <w:tc>
          <w:tcPr>
            <w:tcW w:w="1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Combined RWM</w:t>
            </w:r>
          </w:p>
        </w:tc>
      </w:tr>
      <w:tr w:rsidR="00A35C04" w:rsidTr="00A35C04">
        <w:trPr>
          <w:trHeight w:val="373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NOR 60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%</w:t>
            </w:r>
          </w:p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EXS+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%</w:t>
            </w:r>
          </w:p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GDS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%</w:t>
            </w:r>
          </w:p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EXS+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%</w:t>
            </w:r>
          </w:p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GDS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%</w:t>
            </w:r>
          </w:p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EXS+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%</w:t>
            </w:r>
          </w:p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GDS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%</w:t>
            </w:r>
          </w:p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EXS+</w:t>
            </w: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%</w:t>
            </w:r>
          </w:p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GDS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%</w:t>
            </w:r>
          </w:p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EXS+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%</w:t>
            </w:r>
          </w:p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GDS</w:t>
            </w:r>
          </w:p>
        </w:tc>
      </w:tr>
      <w:tr w:rsidR="00A35C04" w:rsidTr="00A35C04">
        <w:trPr>
          <w:trHeight w:val="373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School TA 24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78%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38%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82%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17%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80%</w:t>
            </w: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30%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72%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12%</w:t>
            </w:r>
          </w:p>
        </w:tc>
      </w:tr>
      <w:tr w:rsidR="00A35C04" w:rsidTr="00A35C04">
        <w:trPr>
          <w:trHeight w:val="497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 xml:space="preserve">School Test results 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73%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20%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</w:p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82%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</w:p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17%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78%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27%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58%</w:t>
            </w: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30%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55%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</w:p>
        </w:tc>
      </w:tr>
      <w:tr w:rsidR="00A35C04" w:rsidTr="00A35C04">
        <w:trPr>
          <w:trHeight w:val="497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National headlines3 for 202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537DBF" wp14:editId="6F0BBE2F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344170</wp:posOffset>
                      </wp:positionV>
                      <wp:extent cx="304800" cy="45085"/>
                      <wp:effectExtent l="0" t="38100" r="38100" b="88265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7726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5.1pt;margin-top:27.1pt;width:24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" strokecolor="#4a7ebb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  <w:lang w:eastAsia="en-GB"/>
              </w:rPr>
              <w:t>73%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8BFAF3" wp14:editId="05270915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57150</wp:posOffset>
                      </wp:positionV>
                      <wp:extent cx="45085" cy="260350"/>
                      <wp:effectExtent l="38100" t="0" r="50165" b="6350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260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EF02B" id="Straight Arrow Connector 9" o:spid="_x0000_s1026" type="#_x0000_t32" style="position:absolute;margin-left:16.55pt;margin-top:4.5pt;width:3.55pt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" strokecolor="#4a7ebb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  <w:lang w:eastAsia="en-GB"/>
              </w:rPr>
              <w:t>29%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942513" wp14:editId="5F5F1774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-6985</wp:posOffset>
                      </wp:positionV>
                      <wp:extent cx="0" cy="196850"/>
                      <wp:effectExtent l="76200" t="38100" r="57150" b="1270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411DA" id="Straight Arrow Connector 12" o:spid="_x0000_s1026" type="#_x0000_t32" style="position:absolute;margin-left:29.5pt;margin-top:-.55pt;width:0;height:15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" strokecolor="#4a7ebb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  <w:lang w:eastAsia="en-GB"/>
              </w:rPr>
              <w:t>71%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1396E7" wp14:editId="30910CFC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66675</wp:posOffset>
                      </wp:positionV>
                      <wp:extent cx="0" cy="196850"/>
                      <wp:effectExtent l="76200" t="38100" r="57150" b="1270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5DB3C" id="Straight Arrow Connector 10" o:spid="_x0000_s1026" type="#_x0000_t32" style="position:absolute;margin-left:23.25pt;margin-top:5.25pt;width:0;height:15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" strokecolor="#4a7ebb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  <w:lang w:eastAsia="en-GB"/>
              </w:rPr>
              <w:t>13%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ABFD0F" wp14:editId="2C17F64D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8890</wp:posOffset>
                      </wp:positionV>
                      <wp:extent cx="0" cy="196850"/>
                      <wp:effectExtent l="76200" t="38100" r="57150" b="1270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31241" id="Straight Arrow Connector 14" o:spid="_x0000_s1026" type="#_x0000_t32" style="position:absolute;margin-left:30.5pt;margin-top:.7pt;width:0;height:15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" strokecolor="#4a7ebb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  <w:lang w:eastAsia="en-GB"/>
              </w:rPr>
              <w:t>72%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50B740" wp14:editId="6992CC78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17145</wp:posOffset>
                      </wp:positionV>
                      <wp:extent cx="45085" cy="257175"/>
                      <wp:effectExtent l="38100" t="0" r="69215" b="47625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BF319" id="Straight Arrow Connector 15" o:spid="_x0000_s1026" type="#_x0000_t32" style="position:absolute;margin-left:24.15pt;margin-top:1.35pt;width:3.5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" strokecolor="#4a7ebb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  <w:lang w:eastAsia="en-GB"/>
              </w:rPr>
              <w:t>73%</w:t>
            </w: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BAF69A" wp14:editId="02935814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19050</wp:posOffset>
                      </wp:positionV>
                      <wp:extent cx="0" cy="196850"/>
                      <wp:effectExtent l="76200" t="38100" r="57150" b="1270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1EB35" id="Straight Arrow Connector 18" o:spid="_x0000_s1026" type="#_x0000_t32" style="position:absolute;margin-left:34pt;margin-top:1.5pt;width:0;height:15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" strokecolor="#4a7ebb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  <w:lang w:eastAsia="en-GB"/>
              </w:rPr>
              <w:t>59%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</w:p>
        </w:tc>
      </w:tr>
      <w:tr w:rsidR="00A35C04" w:rsidTr="00A35C04">
        <w:trPr>
          <w:trHeight w:val="497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FSM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w:t>60%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10%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w:t>80%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10%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w:t>70%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30%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w:t>30%</w:t>
            </w: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10%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rPr>
                <w:rFonts w:ascii="Arial" w:hAnsi="Arial" w:cs="Arial"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w:t>30%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10%</w:t>
            </w:r>
          </w:p>
        </w:tc>
      </w:tr>
      <w:tr w:rsidR="00A35C04" w:rsidTr="00A35C04">
        <w:trPr>
          <w:trHeight w:val="399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Average Scaled Score</w:t>
            </w:r>
          </w:p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School</w:t>
            </w:r>
          </w:p>
        </w:tc>
        <w:tc>
          <w:tcPr>
            <w:tcW w:w="1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103</w:t>
            </w:r>
          </w:p>
        </w:tc>
        <w:tc>
          <w:tcPr>
            <w:tcW w:w="1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  <w:tc>
          <w:tcPr>
            <w:tcW w:w="1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105</w:t>
            </w:r>
          </w:p>
        </w:tc>
        <w:tc>
          <w:tcPr>
            <w:tcW w:w="16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102</w:t>
            </w:r>
          </w:p>
        </w:tc>
        <w:tc>
          <w:tcPr>
            <w:tcW w:w="160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C04" w:rsidRDefault="00A35C04" w:rsidP="00A35C04">
            <w:pPr>
              <w:rPr>
                <w:rFonts w:ascii="Arial" w:hAnsi="Arial" w:cs="Arial"/>
                <w:sz w:val="21"/>
                <w:szCs w:val="21"/>
                <w:lang w:eastAsia="en-GB"/>
              </w:rPr>
            </w:pPr>
          </w:p>
        </w:tc>
      </w:tr>
      <w:tr w:rsidR="00A35C04" w:rsidTr="00A35C04">
        <w:trPr>
          <w:trHeight w:val="170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5C04" w:rsidRDefault="00A35C04" w:rsidP="00A35C04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Average Scaled Score</w:t>
            </w:r>
          </w:p>
          <w:p w:rsidR="00A35C04" w:rsidRDefault="00A35C04" w:rsidP="00A35C04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National 23</w:t>
            </w:r>
          </w:p>
        </w:tc>
        <w:tc>
          <w:tcPr>
            <w:tcW w:w="1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5C04" w:rsidRDefault="00A35C04" w:rsidP="00A35C04">
            <w:pPr>
              <w:jc w:val="center"/>
              <w:rPr>
                <w:rFonts w:ascii="Arial" w:hAnsi="Arial" w:cs="Arial"/>
                <w:lang w:eastAsia="en-GB"/>
              </w:rPr>
            </w:pPr>
          </w:p>
          <w:p w:rsidR="00A35C04" w:rsidRDefault="00A35C04" w:rsidP="00A35C04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105</w:t>
            </w:r>
          </w:p>
          <w:p w:rsidR="00A35C04" w:rsidRDefault="00A35C04" w:rsidP="00A35C04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5C04" w:rsidRDefault="00A35C04" w:rsidP="00A35C04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  <w:tc>
          <w:tcPr>
            <w:tcW w:w="1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5C04" w:rsidRDefault="00A35C04" w:rsidP="00A35C04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105</w:t>
            </w:r>
          </w:p>
        </w:tc>
        <w:tc>
          <w:tcPr>
            <w:tcW w:w="16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5C04" w:rsidRDefault="00A35C04" w:rsidP="00A35C04">
            <w:pPr>
              <w:jc w:val="center"/>
              <w:rPr>
                <w:rFonts w:ascii="Arial" w:hAnsi="Arial" w:cs="Arial"/>
                <w:lang w:eastAsia="en-GB"/>
              </w:rPr>
            </w:pPr>
          </w:p>
          <w:p w:rsidR="00A35C04" w:rsidRDefault="00A35C04" w:rsidP="00A35C04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104</w:t>
            </w: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5C04" w:rsidRDefault="00A35C04" w:rsidP="00A35C04">
            <w:pPr>
              <w:rPr>
                <w:rFonts w:ascii="Arial" w:hAnsi="Arial" w:cs="Arial"/>
                <w:sz w:val="21"/>
                <w:szCs w:val="21"/>
                <w:lang w:eastAsia="en-GB"/>
              </w:rPr>
            </w:pPr>
          </w:p>
        </w:tc>
      </w:tr>
    </w:tbl>
    <w:p w:rsidR="009B2E3B" w:rsidRDefault="009B2E3B"/>
    <w:p w:rsidR="00B20EB7" w:rsidRDefault="00B20EB7">
      <w:pPr>
        <w:rPr>
          <w:noProof/>
          <w:lang w:eastAsia="en-GB"/>
        </w:rPr>
      </w:pPr>
    </w:p>
    <w:p w:rsidR="00B20EB7" w:rsidRDefault="00B20EB7">
      <w:pPr>
        <w:rPr>
          <w:noProof/>
          <w:lang w:eastAsia="en-GB"/>
        </w:rPr>
      </w:pPr>
    </w:p>
    <w:p w:rsidR="00B20EB7" w:rsidRDefault="00B20EB7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2063B432" wp14:editId="2C04A0CE">
            <wp:extent cx="5731510" cy="3523615"/>
            <wp:effectExtent l="0" t="0" r="254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EB7" w:rsidRDefault="00B20EB7">
      <w:pPr>
        <w:rPr>
          <w:noProof/>
          <w:lang w:eastAsia="en-GB"/>
        </w:rPr>
      </w:pPr>
    </w:p>
    <w:p w:rsidR="00B20EB7" w:rsidRDefault="00B20EB7">
      <w:pPr>
        <w:rPr>
          <w:noProof/>
          <w:lang w:eastAsia="en-GB"/>
        </w:rPr>
      </w:pPr>
    </w:p>
    <w:p w:rsidR="00B20EB7" w:rsidRDefault="00BD2FA5">
      <w:pPr>
        <w:rPr>
          <w:noProof/>
          <w:lang w:eastAsia="en-GB"/>
        </w:rPr>
      </w:pPr>
      <w:r>
        <w:t xml:space="preserve">Maths results for Year 6 have been disappointing, partly due to the unexpected five-week absence of the Maths teacher just before SATs. This absence likely </w:t>
      </w:r>
      <w:proofErr w:type="gramStart"/>
      <w:r>
        <w:t>impacted</w:t>
      </w:r>
      <w:proofErr w:type="gramEnd"/>
      <w:r>
        <w:t xml:space="preserve"> the children’s performance, particularly those who were secure in their understanding but struggled in the test environment. These were mostly </w:t>
      </w:r>
      <w:proofErr w:type="spellStart"/>
      <w:r>
        <w:t>underconfident</w:t>
      </w:r>
      <w:proofErr w:type="spellEnd"/>
      <w:r>
        <w:t xml:space="preserve"> girls who had received interventions throughout Key Stage 2. Despite this, teacher assessments indicated that these children were performing at the expected level. In response, the school has set a new target for Maths for the academic year 2024/25 to address this.</w:t>
      </w:r>
      <w:bookmarkStart w:id="0" w:name="_GoBack"/>
      <w:bookmarkEnd w:id="0"/>
    </w:p>
    <w:p w:rsidR="00B20EB7" w:rsidRDefault="00B20EB7">
      <w:pPr>
        <w:rPr>
          <w:noProof/>
          <w:lang w:eastAsia="en-GB"/>
        </w:rPr>
      </w:pPr>
    </w:p>
    <w:p w:rsidR="00B20EB7" w:rsidRDefault="00B20EB7">
      <w:pPr>
        <w:rPr>
          <w:noProof/>
          <w:lang w:eastAsia="en-GB"/>
        </w:rPr>
      </w:pPr>
    </w:p>
    <w:p w:rsidR="00B20EB7" w:rsidRDefault="00B20EB7">
      <w:pPr>
        <w:rPr>
          <w:noProof/>
          <w:lang w:eastAsia="en-GB"/>
        </w:rPr>
      </w:pPr>
    </w:p>
    <w:p w:rsidR="009B2E3B" w:rsidRDefault="009B2E3B"/>
    <w:sectPr w:rsidR="009B2E3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04E" w:rsidRDefault="0076704E" w:rsidP="00AF1806">
      <w:pPr>
        <w:spacing w:after="0" w:line="240" w:lineRule="auto"/>
      </w:pPr>
      <w:r>
        <w:separator/>
      </w:r>
    </w:p>
  </w:endnote>
  <w:endnote w:type="continuationSeparator" w:id="0">
    <w:p w:rsidR="0076704E" w:rsidRDefault="0076704E" w:rsidP="00AF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806" w:rsidRDefault="00AF1806">
    <w:pPr>
      <w:pStyle w:val="Footer"/>
    </w:pPr>
  </w:p>
  <w:p w:rsidR="00AF1806" w:rsidRDefault="00AF1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04E" w:rsidRDefault="0076704E" w:rsidP="00AF1806">
      <w:pPr>
        <w:spacing w:after="0" w:line="240" w:lineRule="auto"/>
      </w:pPr>
      <w:r>
        <w:separator/>
      </w:r>
    </w:p>
  </w:footnote>
  <w:footnote w:type="continuationSeparator" w:id="0">
    <w:p w:rsidR="0076704E" w:rsidRDefault="0076704E" w:rsidP="00AF1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3B"/>
    <w:rsid w:val="00046F78"/>
    <w:rsid w:val="00227453"/>
    <w:rsid w:val="005F5CFE"/>
    <w:rsid w:val="0076704E"/>
    <w:rsid w:val="0088217C"/>
    <w:rsid w:val="00910B4A"/>
    <w:rsid w:val="009B2E3B"/>
    <w:rsid w:val="009D066B"/>
    <w:rsid w:val="00A35C04"/>
    <w:rsid w:val="00AF1806"/>
    <w:rsid w:val="00B20EB7"/>
    <w:rsid w:val="00BD2FA5"/>
    <w:rsid w:val="00CB54BD"/>
    <w:rsid w:val="00D0762E"/>
    <w:rsid w:val="00EE2F29"/>
    <w:rsid w:val="00F2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939ED"/>
  <w15:chartTrackingRefBased/>
  <w15:docId w15:val="{6BC3EEF8-F0E8-4E4A-9328-D19883C5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806"/>
  </w:style>
  <w:style w:type="paragraph" w:styleId="Footer">
    <w:name w:val="footer"/>
    <w:basedOn w:val="Normal"/>
    <w:link w:val="FooterChar"/>
    <w:uiPriority w:val="99"/>
    <w:unhideWhenUsed/>
    <w:rsid w:val="00AF1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4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Bowerham Jo Banks</cp:lastModifiedBy>
  <cp:revision>5</cp:revision>
  <dcterms:created xsi:type="dcterms:W3CDTF">2024-07-10T14:14:00Z</dcterms:created>
  <dcterms:modified xsi:type="dcterms:W3CDTF">2024-10-03T06:33:00Z</dcterms:modified>
</cp:coreProperties>
</file>